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252" w:type="dxa"/>
        <w:tblLook w:val="01E0" w:firstRow="1" w:lastRow="1" w:firstColumn="1" w:lastColumn="1" w:noHBand="0" w:noVBand="0"/>
      </w:tblPr>
      <w:tblGrid>
        <w:gridCol w:w="9540"/>
      </w:tblGrid>
      <w:tr w:rsidR="0000098B" w:rsidRPr="008A22A3" w:rsidTr="0000098B">
        <w:trPr>
          <w:trHeight w:val="2160"/>
        </w:trPr>
        <w:tc>
          <w:tcPr>
            <w:tcW w:w="9540" w:type="dxa"/>
            <w:vAlign w:val="center"/>
          </w:tcPr>
          <w:p w:rsidR="0000098B" w:rsidRPr="008A22A3" w:rsidRDefault="0000098B">
            <w:pPr>
              <w:spacing w:line="276" w:lineRule="auto"/>
              <w:jc w:val="center"/>
              <w:rPr>
                <w:rFonts w:ascii="Book Antiqua" w:hAnsi="Book Antiqua" w:cs="Book Antiqua"/>
              </w:rPr>
            </w:pPr>
            <w:r w:rsidRPr="008A22A3">
              <w:rPr>
                <w:noProof/>
                <w:sz w:val="22"/>
                <w:szCs w:val="22"/>
                <w:lang w:val="en-US" w:eastAsia="en-US"/>
              </w:rPr>
              <w:drawing>
                <wp:anchor distT="0" distB="0" distL="114300" distR="114300" simplePos="0" relativeHeight="251658240" behindDoc="1" locked="0" layoutInCell="1" allowOverlap="1">
                  <wp:simplePos x="0" y="0"/>
                  <wp:positionH relativeFrom="column">
                    <wp:posOffset>2352040</wp:posOffset>
                  </wp:positionH>
                  <wp:positionV relativeFrom="paragraph">
                    <wp:posOffset>1270</wp:posOffset>
                  </wp:positionV>
                  <wp:extent cx="1048385" cy="11614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48385" cy="1161415"/>
                          </a:xfrm>
                          <a:prstGeom prst="rect">
                            <a:avLst/>
                          </a:prstGeom>
                          <a:noFill/>
                        </pic:spPr>
                      </pic:pic>
                    </a:graphicData>
                  </a:graphic>
                </wp:anchor>
              </w:drawing>
            </w: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rPr>
                <w:rFonts w:ascii="Book Antiqua" w:hAnsi="Book Antiqua" w:cs="Book Antiqua"/>
                <w:b/>
                <w:bCs/>
              </w:rPr>
            </w:pPr>
          </w:p>
          <w:p w:rsidR="0000098B" w:rsidRPr="008A22A3" w:rsidRDefault="0000098B">
            <w:pPr>
              <w:spacing w:line="276" w:lineRule="auto"/>
              <w:jc w:val="center"/>
              <w:rPr>
                <w:rFonts w:ascii="Book Antiqua" w:eastAsia="Batang" w:hAnsi="Book Antiqua"/>
                <w:b/>
                <w:bCs/>
                <w:lang w:val="sv-SE"/>
              </w:rPr>
            </w:pPr>
            <w:bookmarkStart w:id="0" w:name="OLE_LINK2"/>
            <w:bookmarkStart w:id="1" w:name="OLE_LINK3"/>
            <w:r w:rsidRPr="008A22A3">
              <w:rPr>
                <w:rFonts w:ascii="Book Antiqua" w:hAnsi="Book Antiqua" w:cs="Book Antiqua"/>
                <w:b/>
                <w:bCs/>
                <w:sz w:val="22"/>
                <w:szCs w:val="22"/>
              </w:rPr>
              <w:t>Republika e Kosovës</w:t>
            </w:r>
          </w:p>
          <w:p w:rsidR="0000098B" w:rsidRPr="008A22A3" w:rsidRDefault="0000098B">
            <w:pPr>
              <w:spacing w:line="276" w:lineRule="auto"/>
              <w:jc w:val="center"/>
              <w:rPr>
                <w:rFonts w:ascii="Book Antiqua" w:eastAsia="MS Mincho" w:hAnsi="Book Antiqua" w:cs="Book Antiqua"/>
                <w:b/>
                <w:bCs/>
                <w:lang w:val="sv-SE"/>
              </w:rPr>
            </w:pPr>
            <w:r w:rsidRPr="008A22A3">
              <w:rPr>
                <w:rFonts w:ascii="Book Antiqua" w:eastAsia="Batang" w:hAnsi="Book Antiqua" w:cs="Book Antiqua"/>
                <w:b/>
                <w:bCs/>
                <w:sz w:val="22"/>
                <w:szCs w:val="22"/>
                <w:lang w:val="sv-SE"/>
              </w:rPr>
              <w:t>Republika Kosova-</w:t>
            </w:r>
            <w:r w:rsidRPr="008A22A3">
              <w:rPr>
                <w:rFonts w:ascii="Book Antiqua" w:hAnsi="Book Antiqua" w:cs="Book Antiqua"/>
                <w:b/>
                <w:bCs/>
                <w:sz w:val="22"/>
                <w:szCs w:val="22"/>
                <w:lang w:val="sv-SE"/>
              </w:rPr>
              <w:t xml:space="preserve">Republic of </w:t>
            </w:r>
            <w:r w:rsidRPr="008A22A3">
              <w:rPr>
                <w:rFonts w:ascii="Book Antiqua" w:hAnsi="Book Antiqua" w:cs="Book Antiqua"/>
                <w:b/>
                <w:bCs/>
                <w:sz w:val="22"/>
                <w:szCs w:val="22"/>
              </w:rPr>
              <w:t>Kosovo</w:t>
            </w:r>
          </w:p>
          <w:p w:rsidR="0000098B" w:rsidRPr="008A22A3" w:rsidRDefault="0000098B" w:rsidP="00707621">
            <w:pPr>
              <w:pStyle w:val="Title"/>
              <w:spacing w:line="276" w:lineRule="auto"/>
              <w:rPr>
                <w:rFonts w:ascii="Book Antiqua" w:hAnsi="Book Antiqua" w:cs="Book Antiqua"/>
                <w:i/>
                <w:iCs/>
              </w:rPr>
            </w:pPr>
            <w:r w:rsidRPr="008A22A3">
              <w:rPr>
                <w:rFonts w:ascii="Book Antiqua" w:hAnsi="Book Antiqua" w:cs="Book Antiqua"/>
                <w:i/>
                <w:iCs/>
                <w:sz w:val="22"/>
                <w:szCs w:val="22"/>
              </w:rPr>
              <w:t xml:space="preserve">Qeveria –Vlada-Government </w:t>
            </w:r>
            <w:bookmarkEnd w:id="0"/>
            <w:bookmarkEnd w:id="1"/>
          </w:p>
          <w:p w:rsidR="0000098B" w:rsidRPr="008A22A3" w:rsidRDefault="0000098B" w:rsidP="00707621">
            <w:pPr>
              <w:pStyle w:val="Title"/>
              <w:spacing w:line="276" w:lineRule="auto"/>
              <w:rPr>
                <w:rFonts w:ascii="Book Antiqua" w:hAnsi="Book Antiqua" w:cs="Book Antiqua"/>
                <w:i/>
                <w:iCs/>
              </w:rPr>
            </w:pPr>
            <w:r w:rsidRPr="008A22A3">
              <w:rPr>
                <w:rFonts w:ascii="Book Antiqua" w:hAnsi="Book Antiqua" w:cs="Book Antiqua"/>
                <w:i/>
                <w:iCs/>
                <w:sz w:val="22"/>
                <w:szCs w:val="22"/>
              </w:rPr>
              <w:t>Ministria e Shëndetësisë-Ministarstvo Zdravlja- Ministry of Health</w:t>
            </w:r>
          </w:p>
        </w:tc>
      </w:tr>
      <w:tr w:rsidR="0000098B" w:rsidRPr="008A22A3" w:rsidTr="0000098B">
        <w:tc>
          <w:tcPr>
            <w:tcW w:w="9540" w:type="dxa"/>
            <w:vAlign w:val="center"/>
          </w:tcPr>
          <w:p w:rsidR="00CC228F" w:rsidRPr="008A22A3" w:rsidRDefault="0000098B" w:rsidP="00CE1B87">
            <w:pPr>
              <w:pStyle w:val="Title"/>
              <w:spacing w:line="276" w:lineRule="auto"/>
              <w:rPr>
                <w:rFonts w:ascii="Sylfaen" w:hAnsi="Sylfaen" w:cs="Sylfaen"/>
              </w:rPr>
            </w:pPr>
            <w:r w:rsidRPr="008A22A3">
              <w:rPr>
                <w:rFonts w:ascii="Sylfaen" w:hAnsi="Sylfaen" w:cs="Sylfaen"/>
                <w:sz w:val="22"/>
                <w:szCs w:val="22"/>
              </w:rPr>
              <w:t xml:space="preserve">Agjencioni i Kosovës për Produkte Medicinale (AKPM ) / Kosovska Agencija za Medicinske Proizvode </w:t>
            </w:r>
            <w:r w:rsidR="005566CA">
              <w:rPr>
                <w:rFonts w:ascii="Sylfaen" w:hAnsi="Sylfaen" w:cs="Sylfaen"/>
                <w:sz w:val="22"/>
                <w:szCs w:val="22"/>
              </w:rPr>
              <w:t>(KAMP) / K</w:t>
            </w:r>
            <w:r w:rsidRPr="008A22A3">
              <w:rPr>
                <w:rFonts w:ascii="Sylfaen" w:hAnsi="Sylfaen" w:cs="Sylfaen"/>
                <w:sz w:val="22"/>
                <w:szCs w:val="22"/>
              </w:rPr>
              <w:t>osovo Medicines Agency (KMA)</w:t>
            </w:r>
          </w:p>
        </w:tc>
      </w:tr>
    </w:tbl>
    <w:p w:rsidR="00EF7290" w:rsidRDefault="00EF7290" w:rsidP="00EF7290">
      <w:pPr>
        <w:spacing w:after="160" w:line="259" w:lineRule="auto"/>
        <w:jc w:val="both"/>
      </w:pPr>
    </w:p>
    <w:p w:rsidR="00A6581B" w:rsidRDefault="00A6581B" w:rsidP="00A6581B">
      <w:pPr>
        <w:jc w:val="center"/>
        <w:rPr>
          <w:sz w:val="28"/>
          <w:szCs w:val="28"/>
        </w:rPr>
      </w:pPr>
    </w:p>
    <w:p w:rsidR="00A6581B" w:rsidRDefault="00A6581B" w:rsidP="00A6581B">
      <w:pPr>
        <w:jc w:val="center"/>
        <w:rPr>
          <w:sz w:val="28"/>
          <w:szCs w:val="28"/>
        </w:rPr>
      </w:pPr>
      <w:bookmarkStart w:id="2" w:name="_GoBack"/>
      <w:bookmarkEnd w:id="2"/>
    </w:p>
    <w:p w:rsidR="00A6581B" w:rsidRPr="00A50435" w:rsidRDefault="00A6581B" w:rsidP="00A6581B">
      <w:pPr>
        <w:jc w:val="center"/>
        <w:rPr>
          <w:sz w:val="28"/>
          <w:szCs w:val="28"/>
        </w:rPr>
      </w:pPr>
      <w:r w:rsidRPr="00A50435">
        <w:rPr>
          <w:sz w:val="28"/>
          <w:szCs w:val="28"/>
        </w:rPr>
        <w:t>Njoftim</w:t>
      </w:r>
    </w:p>
    <w:p w:rsidR="00A6581B" w:rsidRDefault="00A6581B" w:rsidP="00A6581B">
      <w:pPr>
        <w:jc w:val="center"/>
        <w:rPr>
          <w:sz w:val="28"/>
          <w:szCs w:val="28"/>
        </w:rPr>
      </w:pPr>
    </w:p>
    <w:p w:rsidR="00A6581B" w:rsidRDefault="00A6581B" w:rsidP="00A6581B">
      <w:pPr>
        <w:jc w:val="center"/>
        <w:rPr>
          <w:sz w:val="28"/>
          <w:szCs w:val="28"/>
        </w:rPr>
      </w:pPr>
    </w:p>
    <w:p w:rsidR="00A6581B" w:rsidRDefault="00A6581B" w:rsidP="00A6581B">
      <w:pPr>
        <w:jc w:val="center"/>
      </w:pPr>
    </w:p>
    <w:p w:rsidR="00A6581B" w:rsidRPr="00A6581B" w:rsidRDefault="00A6581B" w:rsidP="00A6581B">
      <w:pPr>
        <w:jc w:val="both"/>
        <w:rPr>
          <w:rFonts w:asciiTheme="minorHAnsi" w:hAnsiTheme="minorHAnsi" w:cstheme="minorHAnsi"/>
          <w:sz w:val="22"/>
          <w:szCs w:val="22"/>
        </w:rPr>
      </w:pPr>
      <w:r w:rsidRPr="00A6581B">
        <w:rPr>
          <w:rFonts w:asciiTheme="minorHAnsi" w:hAnsiTheme="minorHAnsi" w:cstheme="minorHAnsi"/>
          <w:sz w:val="22"/>
          <w:szCs w:val="22"/>
        </w:rPr>
        <w:t>Ju njoftojm</w:t>
      </w:r>
      <w:r w:rsidRPr="00A6581B">
        <w:rPr>
          <w:rFonts w:asciiTheme="minorHAnsi" w:hAnsiTheme="minorHAnsi" w:cstheme="minorHAnsi"/>
          <w:sz w:val="22"/>
          <w:szCs w:val="22"/>
        </w:rPr>
        <w:t>ë</w:t>
      </w:r>
      <w:r w:rsidRPr="00A6581B">
        <w:rPr>
          <w:rFonts w:asciiTheme="minorHAnsi" w:hAnsiTheme="minorHAnsi" w:cstheme="minorHAnsi"/>
          <w:sz w:val="22"/>
          <w:szCs w:val="22"/>
        </w:rPr>
        <w:t xml:space="preserve"> se, </w:t>
      </w:r>
      <w:r w:rsidRPr="00A6581B">
        <w:rPr>
          <w:rFonts w:asciiTheme="minorHAnsi" w:hAnsiTheme="minorHAnsi" w:cstheme="minorHAnsi"/>
          <w:sz w:val="22"/>
          <w:szCs w:val="22"/>
        </w:rPr>
        <w:t>me</w:t>
      </w:r>
      <w:r w:rsidRPr="00A6581B">
        <w:rPr>
          <w:rFonts w:asciiTheme="minorHAnsi" w:hAnsiTheme="minorHAnsi" w:cstheme="minorHAnsi"/>
          <w:sz w:val="22"/>
          <w:szCs w:val="22"/>
        </w:rPr>
        <w:t xml:space="preserve"> datë 15 dhe 16 Dhjetor 2025 do të kryhen përditësime të planifikuara dhe përmirësime teknike në kuadër të avancimit të infrastrukturës së sistemit “Barnatari”. Si rrjedhojë, sistemi do të jetë jashtë funksionit dhe shërbimet do të jenë të paqasshme përkohësisht.</w:t>
      </w:r>
    </w:p>
    <w:p w:rsidR="00A6581B" w:rsidRPr="00A6581B" w:rsidRDefault="00A6581B" w:rsidP="00A6581B">
      <w:pPr>
        <w:jc w:val="both"/>
        <w:rPr>
          <w:rFonts w:asciiTheme="minorHAnsi" w:hAnsiTheme="minorHAnsi" w:cstheme="minorHAnsi"/>
          <w:sz w:val="22"/>
          <w:szCs w:val="22"/>
        </w:rPr>
      </w:pPr>
    </w:p>
    <w:p w:rsidR="00A6581B" w:rsidRPr="00A6581B" w:rsidRDefault="00A6581B" w:rsidP="00A6581B">
      <w:pPr>
        <w:jc w:val="both"/>
        <w:rPr>
          <w:rFonts w:asciiTheme="minorHAnsi" w:hAnsiTheme="minorHAnsi" w:cstheme="minorHAnsi"/>
          <w:sz w:val="22"/>
          <w:szCs w:val="22"/>
        </w:rPr>
      </w:pPr>
    </w:p>
    <w:p w:rsidR="00A6581B" w:rsidRPr="00A6581B" w:rsidRDefault="00A6581B" w:rsidP="00A6581B">
      <w:pPr>
        <w:jc w:val="both"/>
        <w:rPr>
          <w:rFonts w:asciiTheme="minorHAnsi" w:hAnsiTheme="minorHAnsi" w:cstheme="minorHAnsi"/>
          <w:sz w:val="22"/>
          <w:szCs w:val="22"/>
        </w:rPr>
      </w:pPr>
      <w:r w:rsidRPr="00A6581B">
        <w:rPr>
          <w:rFonts w:asciiTheme="minorHAnsi" w:hAnsiTheme="minorHAnsi" w:cstheme="minorHAnsi"/>
          <w:sz w:val="22"/>
          <w:szCs w:val="22"/>
        </w:rPr>
        <w:t>Ju faleminderit për mirëkuptim.</w:t>
      </w:r>
    </w:p>
    <w:p w:rsidR="00A6581B" w:rsidRPr="00A6581B" w:rsidRDefault="00A6581B" w:rsidP="00A6581B">
      <w:pPr>
        <w:jc w:val="both"/>
        <w:rPr>
          <w:rFonts w:asciiTheme="minorHAnsi" w:hAnsiTheme="minorHAnsi" w:cstheme="minorHAnsi"/>
          <w:sz w:val="22"/>
          <w:szCs w:val="22"/>
        </w:rPr>
      </w:pPr>
    </w:p>
    <w:p w:rsidR="00A6581B" w:rsidRPr="00A6581B" w:rsidRDefault="00A6581B" w:rsidP="00A6581B">
      <w:pPr>
        <w:jc w:val="both"/>
        <w:rPr>
          <w:rFonts w:asciiTheme="minorHAnsi" w:hAnsiTheme="minorHAnsi" w:cstheme="minorHAnsi"/>
          <w:sz w:val="22"/>
          <w:szCs w:val="22"/>
        </w:rPr>
      </w:pPr>
    </w:p>
    <w:p w:rsidR="00A6581B" w:rsidRPr="00A6581B" w:rsidRDefault="00A6581B" w:rsidP="00A6581B">
      <w:pPr>
        <w:jc w:val="both"/>
        <w:rPr>
          <w:rFonts w:asciiTheme="minorHAnsi" w:hAnsiTheme="minorHAnsi" w:cstheme="minorHAnsi"/>
          <w:sz w:val="22"/>
          <w:szCs w:val="22"/>
          <w:lang w:val="en-US"/>
        </w:rPr>
      </w:pPr>
    </w:p>
    <w:p w:rsidR="00A6581B" w:rsidRPr="00A6581B" w:rsidRDefault="00A6581B" w:rsidP="00A6581B">
      <w:pPr>
        <w:jc w:val="both"/>
        <w:rPr>
          <w:rFonts w:asciiTheme="minorHAnsi" w:hAnsiTheme="minorHAnsi" w:cstheme="minorHAnsi"/>
          <w:sz w:val="22"/>
          <w:szCs w:val="22"/>
          <w:lang w:val="en-US"/>
        </w:rPr>
      </w:pPr>
      <w:r w:rsidRPr="00A6581B">
        <w:rPr>
          <w:rFonts w:asciiTheme="minorHAnsi" w:hAnsiTheme="minorHAnsi" w:cstheme="minorHAnsi"/>
          <w:sz w:val="22"/>
          <w:szCs w:val="22"/>
          <w:lang w:val="en-US"/>
        </w:rPr>
        <w:drawing>
          <wp:inline distT="0" distB="0" distL="0" distR="0">
            <wp:extent cx="830580" cy="360680"/>
            <wp:effectExtent l="0" t="0" r="7620" b="127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30580" cy="360680"/>
                    </a:xfrm>
                    <a:prstGeom prst="rect">
                      <a:avLst/>
                    </a:prstGeom>
                    <a:noFill/>
                    <a:ln>
                      <a:noFill/>
                    </a:ln>
                  </pic:spPr>
                </pic:pic>
              </a:graphicData>
            </a:graphic>
          </wp:inline>
        </w:drawing>
      </w:r>
    </w:p>
    <w:p w:rsidR="00A6581B" w:rsidRPr="00A6581B" w:rsidRDefault="00A6581B" w:rsidP="00A6581B">
      <w:pPr>
        <w:jc w:val="both"/>
        <w:rPr>
          <w:rFonts w:asciiTheme="minorHAnsi" w:hAnsiTheme="minorHAnsi" w:cstheme="minorHAnsi"/>
          <w:sz w:val="22"/>
          <w:szCs w:val="22"/>
          <w:lang w:val="en-US"/>
        </w:rPr>
      </w:pPr>
    </w:p>
    <w:p w:rsidR="00A6581B" w:rsidRPr="00A6581B" w:rsidRDefault="00A6581B" w:rsidP="00A6581B">
      <w:pPr>
        <w:jc w:val="both"/>
        <w:rPr>
          <w:rFonts w:asciiTheme="minorHAnsi" w:hAnsiTheme="minorHAnsi" w:cstheme="minorHAnsi"/>
          <w:sz w:val="22"/>
          <w:szCs w:val="22"/>
          <w:lang w:val="en-US"/>
        </w:rPr>
      </w:pPr>
      <w:r>
        <w:rPr>
          <w:rFonts w:asciiTheme="minorHAnsi" w:hAnsiTheme="minorHAnsi" w:cstheme="minorHAnsi"/>
          <w:sz w:val="22"/>
          <w:szCs w:val="22"/>
          <w:lang w:val="en-US"/>
        </w:rPr>
        <w:t>AKPPM/KAMP/KMA</w:t>
      </w:r>
    </w:p>
    <w:p w:rsidR="00A6581B" w:rsidRPr="00A6581B" w:rsidRDefault="00A6581B" w:rsidP="00A6581B">
      <w:pPr>
        <w:jc w:val="both"/>
        <w:rPr>
          <w:rFonts w:asciiTheme="minorHAnsi" w:hAnsiTheme="minorHAnsi" w:cstheme="minorHAnsi"/>
          <w:sz w:val="22"/>
          <w:szCs w:val="22"/>
        </w:rPr>
      </w:pPr>
      <w:r w:rsidRPr="00A6581B">
        <w:rPr>
          <w:rFonts w:asciiTheme="minorHAnsi" w:hAnsiTheme="minorHAnsi" w:cstheme="minorHAnsi"/>
          <w:sz w:val="22"/>
          <w:szCs w:val="22"/>
        </w:rPr>
        <w:t>Ministria e Shëndetësisë</w:t>
      </w:r>
    </w:p>
    <w:p w:rsidR="00A6581B" w:rsidRPr="00A6581B" w:rsidRDefault="00A6581B" w:rsidP="00A6581B">
      <w:pPr>
        <w:jc w:val="both"/>
        <w:rPr>
          <w:rFonts w:asciiTheme="minorHAnsi" w:hAnsiTheme="minorHAnsi" w:cstheme="minorHAnsi"/>
          <w:sz w:val="22"/>
          <w:szCs w:val="22"/>
        </w:rPr>
      </w:pPr>
      <w:r w:rsidRPr="00A6581B">
        <w:rPr>
          <w:rFonts w:asciiTheme="minorHAnsi" w:hAnsiTheme="minorHAnsi" w:cstheme="minorHAnsi"/>
          <w:sz w:val="22"/>
          <w:szCs w:val="22"/>
        </w:rPr>
        <w:t>Republika e Kosovës</w:t>
      </w:r>
    </w:p>
    <w:p w:rsidR="00A6581B" w:rsidRPr="00A6581B" w:rsidRDefault="00A6581B" w:rsidP="00A6581B">
      <w:pPr>
        <w:jc w:val="both"/>
        <w:rPr>
          <w:rFonts w:asciiTheme="minorHAnsi" w:hAnsiTheme="minorHAnsi" w:cstheme="minorHAnsi"/>
          <w:sz w:val="22"/>
          <w:szCs w:val="22"/>
        </w:rPr>
      </w:pPr>
    </w:p>
    <w:p w:rsidR="00A6581B" w:rsidRDefault="00A6581B" w:rsidP="00A6581B">
      <w:pPr>
        <w:jc w:val="both"/>
      </w:pPr>
    </w:p>
    <w:p w:rsidR="00A6581B" w:rsidRPr="00A6581B" w:rsidRDefault="00A6581B" w:rsidP="00A6581B">
      <w:pPr>
        <w:spacing w:after="160" w:line="259" w:lineRule="auto"/>
        <w:jc w:val="both"/>
        <w:rPr>
          <w:rFonts w:asciiTheme="minorHAnsi" w:hAnsiTheme="minorHAnsi" w:cstheme="minorHAnsi"/>
          <w:sz w:val="22"/>
          <w:szCs w:val="22"/>
          <w:lang w:val="en-US"/>
        </w:rPr>
      </w:pPr>
    </w:p>
    <w:p w:rsidR="00A6581B" w:rsidRPr="00A6581B" w:rsidRDefault="00A6581B" w:rsidP="00A6581B">
      <w:pPr>
        <w:spacing w:after="160" w:line="259" w:lineRule="auto"/>
        <w:jc w:val="both"/>
        <w:rPr>
          <w:rFonts w:asciiTheme="minorHAnsi" w:hAnsiTheme="minorHAnsi" w:cstheme="minorHAnsi"/>
          <w:sz w:val="22"/>
          <w:szCs w:val="22"/>
          <w:lang w:val="en-US"/>
        </w:rPr>
      </w:pPr>
    </w:p>
    <w:p w:rsidR="00EF7290" w:rsidRDefault="00EF7290" w:rsidP="004E21FC">
      <w:pPr>
        <w:rPr>
          <w:rFonts w:ascii="Calibri" w:hAnsi="Calibri" w:cs="Calibri"/>
          <w:color w:val="1F497D"/>
          <w:sz w:val="22"/>
          <w:szCs w:val="22"/>
        </w:rPr>
      </w:pPr>
    </w:p>
    <w:sectPr w:rsidR="00EF7290" w:rsidSect="0067732B">
      <w:pgSz w:w="11907" w:h="16839" w:code="9"/>
      <w:pgMar w:top="1440" w:right="119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F10" w:rsidRDefault="004B2F10" w:rsidP="00615EEB">
      <w:r>
        <w:separator/>
      </w:r>
    </w:p>
  </w:endnote>
  <w:endnote w:type="continuationSeparator" w:id="0">
    <w:p w:rsidR="004B2F10" w:rsidRDefault="004B2F10" w:rsidP="0061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F10" w:rsidRDefault="004B2F10" w:rsidP="00615EEB">
      <w:r>
        <w:separator/>
      </w:r>
    </w:p>
  </w:footnote>
  <w:footnote w:type="continuationSeparator" w:id="0">
    <w:p w:rsidR="004B2F10" w:rsidRDefault="004B2F10" w:rsidP="00615E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52AF"/>
    <w:multiLevelType w:val="hybridMultilevel"/>
    <w:tmpl w:val="52A6371A"/>
    <w:lvl w:ilvl="0" w:tplc="746836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F20D1"/>
    <w:multiLevelType w:val="hybridMultilevel"/>
    <w:tmpl w:val="FBEE9DF4"/>
    <w:lvl w:ilvl="0" w:tplc="4288C49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6EF22EA"/>
    <w:multiLevelType w:val="hybridMultilevel"/>
    <w:tmpl w:val="2244E5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94149A"/>
    <w:multiLevelType w:val="hybridMultilevel"/>
    <w:tmpl w:val="2192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435D2"/>
    <w:multiLevelType w:val="hybridMultilevel"/>
    <w:tmpl w:val="5F12B940"/>
    <w:lvl w:ilvl="0" w:tplc="6602B4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E917A9"/>
    <w:multiLevelType w:val="hybridMultilevel"/>
    <w:tmpl w:val="155E0526"/>
    <w:lvl w:ilvl="0" w:tplc="93B862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A2ABB"/>
    <w:multiLevelType w:val="hybridMultilevel"/>
    <w:tmpl w:val="D534C5A0"/>
    <w:lvl w:ilvl="0" w:tplc="887C7E26">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8B"/>
    <w:rsid w:val="0000098B"/>
    <w:rsid w:val="0000153F"/>
    <w:rsid w:val="000234BC"/>
    <w:rsid w:val="000361AA"/>
    <w:rsid w:val="000456E5"/>
    <w:rsid w:val="00050370"/>
    <w:rsid w:val="00056C0B"/>
    <w:rsid w:val="000610EA"/>
    <w:rsid w:val="000675B2"/>
    <w:rsid w:val="00071128"/>
    <w:rsid w:val="000C1D77"/>
    <w:rsid w:val="000C34F0"/>
    <w:rsid w:val="000C5846"/>
    <w:rsid w:val="000D33E1"/>
    <w:rsid w:val="000E535D"/>
    <w:rsid w:val="000E6391"/>
    <w:rsid w:val="000F6057"/>
    <w:rsid w:val="001118B1"/>
    <w:rsid w:val="0011577A"/>
    <w:rsid w:val="00115BF9"/>
    <w:rsid w:val="00131834"/>
    <w:rsid w:val="00133FD5"/>
    <w:rsid w:val="001456D6"/>
    <w:rsid w:val="00151354"/>
    <w:rsid w:val="001524DE"/>
    <w:rsid w:val="0016128C"/>
    <w:rsid w:val="001625B4"/>
    <w:rsid w:val="001752C5"/>
    <w:rsid w:val="00181232"/>
    <w:rsid w:val="00191E2E"/>
    <w:rsid w:val="001A07BE"/>
    <w:rsid w:val="001A10A3"/>
    <w:rsid w:val="001A521E"/>
    <w:rsid w:val="001C2205"/>
    <w:rsid w:val="001C4CAA"/>
    <w:rsid w:val="001C5449"/>
    <w:rsid w:val="001C63EE"/>
    <w:rsid w:val="001C69A4"/>
    <w:rsid w:val="001D1CCF"/>
    <w:rsid w:val="001F5B0A"/>
    <w:rsid w:val="00214130"/>
    <w:rsid w:val="002263E7"/>
    <w:rsid w:val="00234191"/>
    <w:rsid w:val="00243088"/>
    <w:rsid w:val="00271678"/>
    <w:rsid w:val="00275897"/>
    <w:rsid w:val="0028395D"/>
    <w:rsid w:val="00285EDE"/>
    <w:rsid w:val="00290B9A"/>
    <w:rsid w:val="00291A2E"/>
    <w:rsid w:val="002A04EA"/>
    <w:rsid w:val="002A3C79"/>
    <w:rsid w:val="002A3DC2"/>
    <w:rsid w:val="002A76AF"/>
    <w:rsid w:val="002B42F1"/>
    <w:rsid w:val="002B6D8A"/>
    <w:rsid w:val="002F106E"/>
    <w:rsid w:val="00316B9F"/>
    <w:rsid w:val="00322C7C"/>
    <w:rsid w:val="003527C7"/>
    <w:rsid w:val="003555CD"/>
    <w:rsid w:val="00357E04"/>
    <w:rsid w:val="0037410D"/>
    <w:rsid w:val="0038638F"/>
    <w:rsid w:val="00390465"/>
    <w:rsid w:val="003904A0"/>
    <w:rsid w:val="003A319E"/>
    <w:rsid w:val="003B24B1"/>
    <w:rsid w:val="003B4448"/>
    <w:rsid w:val="003B6833"/>
    <w:rsid w:val="003B70E4"/>
    <w:rsid w:val="003C2E28"/>
    <w:rsid w:val="003C7E53"/>
    <w:rsid w:val="0040082B"/>
    <w:rsid w:val="00412579"/>
    <w:rsid w:val="00417307"/>
    <w:rsid w:val="00421327"/>
    <w:rsid w:val="00421F4E"/>
    <w:rsid w:val="00435E51"/>
    <w:rsid w:val="004428D7"/>
    <w:rsid w:val="00484032"/>
    <w:rsid w:val="004B2F10"/>
    <w:rsid w:val="004C32B5"/>
    <w:rsid w:val="004C460F"/>
    <w:rsid w:val="004C60A7"/>
    <w:rsid w:val="004D0D00"/>
    <w:rsid w:val="004D27AD"/>
    <w:rsid w:val="004E21FC"/>
    <w:rsid w:val="004E34B6"/>
    <w:rsid w:val="004E5539"/>
    <w:rsid w:val="004E7E85"/>
    <w:rsid w:val="0051597F"/>
    <w:rsid w:val="00527BD9"/>
    <w:rsid w:val="0053428D"/>
    <w:rsid w:val="00541FB5"/>
    <w:rsid w:val="00546910"/>
    <w:rsid w:val="005566CA"/>
    <w:rsid w:val="00557509"/>
    <w:rsid w:val="005656D7"/>
    <w:rsid w:val="005665E7"/>
    <w:rsid w:val="00572674"/>
    <w:rsid w:val="00572CDE"/>
    <w:rsid w:val="00585DA0"/>
    <w:rsid w:val="005A1C2D"/>
    <w:rsid w:val="005B57AA"/>
    <w:rsid w:val="005D6828"/>
    <w:rsid w:val="006060F2"/>
    <w:rsid w:val="00611CFA"/>
    <w:rsid w:val="00612AF1"/>
    <w:rsid w:val="00615EEB"/>
    <w:rsid w:val="00623D32"/>
    <w:rsid w:val="00635192"/>
    <w:rsid w:val="006401E2"/>
    <w:rsid w:val="00653900"/>
    <w:rsid w:val="00660DC2"/>
    <w:rsid w:val="0067732B"/>
    <w:rsid w:val="00677D36"/>
    <w:rsid w:val="0069001B"/>
    <w:rsid w:val="0069789D"/>
    <w:rsid w:val="006A0F1C"/>
    <w:rsid w:val="006A3D0D"/>
    <w:rsid w:val="006A7455"/>
    <w:rsid w:val="006B066D"/>
    <w:rsid w:val="006B0F26"/>
    <w:rsid w:val="00707621"/>
    <w:rsid w:val="007143E7"/>
    <w:rsid w:val="007144B4"/>
    <w:rsid w:val="00716756"/>
    <w:rsid w:val="00720C0C"/>
    <w:rsid w:val="00735114"/>
    <w:rsid w:val="00763D63"/>
    <w:rsid w:val="007802C5"/>
    <w:rsid w:val="0079034A"/>
    <w:rsid w:val="007928F5"/>
    <w:rsid w:val="00793964"/>
    <w:rsid w:val="007971BE"/>
    <w:rsid w:val="007A7B0D"/>
    <w:rsid w:val="007B07CE"/>
    <w:rsid w:val="007B793F"/>
    <w:rsid w:val="007D1E8C"/>
    <w:rsid w:val="007F1CB2"/>
    <w:rsid w:val="00801BDE"/>
    <w:rsid w:val="00802E4B"/>
    <w:rsid w:val="00806A72"/>
    <w:rsid w:val="008163C3"/>
    <w:rsid w:val="00816901"/>
    <w:rsid w:val="00830173"/>
    <w:rsid w:val="0083419D"/>
    <w:rsid w:val="00841D6B"/>
    <w:rsid w:val="00853FDA"/>
    <w:rsid w:val="00857EF2"/>
    <w:rsid w:val="008664D3"/>
    <w:rsid w:val="008753C5"/>
    <w:rsid w:val="008874F9"/>
    <w:rsid w:val="00893426"/>
    <w:rsid w:val="008A22A3"/>
    <w:rsid w:val="008A27A2"/>
    <w:rsid w:val="008B39DF"/>
    <w:rsid w:val="008C38A6"/>
    <w:rsid w:val="008D0F3D"/>
    <w:rsid w:val="008F044E"/>
    <w:rsid w:val="008F051D"/>
    <w:rsid w:val="00906999"/>
    <w:rsid w:val="00907AEB"/>
    <w:rsid w:val="00907D4C"/>
    <w:rsid w:val="009124F8"/>
    <w:rsid w:val="009365F2"/>
    <w:rsid w:val="00937BBA"/>
    <w:rsid w:val="009427AE"/>
    <w:rsid w:val="00942C49"/>
    <w:rsid w:val="009501DD"/>
    <w:rsid w:val="00951F63"/>
    <w:rsid w:val="00973C3D"/>
    <w:rsid w:val="00976203"/>
    <w:rsid w:val="00980FB0"/>
    <w:rsid w:val="00991FE2"/>
    <w:rsid w:val="009A2CFC"/>
    <w:rsid w:val="009A3195"/>
    <w:rsid w:val="009B3F9B"/>
    <w:rsid w:val="009C03C6"/>
    <w:rsid w:val="009E2A07"/>
    <w:rsid w:val="00A00D73"/>
    <w:rsid w:val="00A254BC"/>
    <w:rsid w:val="00A3641C"/>
    <w:rsid w:val="00A46436"/>
    <w:rsid w:val="00A6581B"/>
    <w:rsid w:val="00A67F4B"/>
    <w:rsid w:val="00A730DB"/>
    <w:rsid w:val="00A743A6"/>
    <w:rsid w:val="00A800BC"/>
    <w:rsid w:val="00A93006"/>
    <w:rsid w:val="00AA1F66"/>
    <w:rsid w:val="00AB0346"/>
    <w:rsid w:val="00AD0CE7"/>
    <w:rsid w:val="00AF5F27"/>
    <w:rsid w:val="00B12A6E"/>
    <w:rsid w:val="00B23D65"/>
    <w:rsid w:val="00B27CE0"/>
    <w:rsid w:val="00B35CD8"/>
    <w:rsid w:val="00B36CEA"/>
    <w:rsid w:val="00B438FB"/>
    <w:rsid w:val="00B458F2"/>
    <w:rsid w:val="00B76CCB"/>
    <w:rsid w:val="00B819C3"/>
    <w:rsid w:val="00B83426"/>
    <w:rsid w:val="00B83CFA"/>
    <w:rsid w:val="00BB0D61"/>
    <w:rsid w:val="00BC33B3"/>
    <w:rsid w:val="00BD2F7E"/>
    <w:rsid w:val="00BD6334"/>
    <w:rsid w:val="00BE2587"/>
    <w:rsid w:val="00BF482E"/>
    <w:rsid w:val="00C03FBF"/>
    <w:rsid w:val="00C05916"/>
    <w:rsid w:val="00C07D1A"/>
    <w:rsid w:val="00C27414"/>
    <w:rsid w:val="00C3036A"/>
    <w:rsid w:val="00C31137"/>
    <w:rsid w:val="00C34428"/>
    <w:rsid w:val="00C41C3B"/>
    <w:rsid w:val="00C465BF"/>
    <w:rsid w:val="00C47348"/>
    <w:rsid w:val="00C9148B"/>
    <w:rsid w:val="00C942EB"/>
    <w:rsid w:val="00CA4ADD"/>
    <w:rsid w:val="00CB16D4"/>
    <w:rsid w:val="00CC15E2"/>
    <w:rsid w:val="00CC1E8F"/>
    <w:rsid w:val="00CC228F"/>
    <w:rsid w:val="00CC2CBF"/>
    <w:rsid w:val="00CC39EE"/>
    <w:rsid w:val="00CC65AD"/>
    <w:rsid w:val="00CE1B87"/>
    <w:rsid w:val="00CE316D"/>
    <w:rsid w:val="00CE5759"/>
    <w:rsid w:val="00CE5CAB"/>
    <w:rsid w:val="00CE7CD4"/>
    <w:rsid w:val="00CF1C9F"/>
    <w:rsid w:val="00CF2F79"/>
    <w:rsid w:val="00CF7093"/>
    <w:rsid w:val="00CF721A"/>
    <w:rsid w:val="00D05386"/>
    <w:rsid w:val="00D309C3"/>
    <w:rsid w:val="00D60C2A"/>
    <w:rsid w:val="00D63B27"/>
    <w:rsid w:val="00D7178C"/>
    <w:rsid w:val="00D7552F"/>
    <w:rsid w:val="00D76E35"/>
    <w:rsid w:val="00D830BE"/>
    <w:rsid w:val="00D8606A"/>
    <w:rsid w:val="00D9621A"/>
    <w:rsid w:val="00DB3C6A"/>
    <w:rsid w:val="00DC6B85"/>
    <w:rsid w:val="00DF541F"/>
    <w:rsid w:val="00DF6814"/>
    <w:rsid w:val="00E023C2"/>
    <w:rsid w:val="00E32058"/>
    <w:rsid w:val="00E35489"/>
    <w:rsid w:val="00E51D52"/>
    <w:rsid w:val="00E52758"/>
    <w:rsid w:val="00E5633B"/>
    <w:rsid w:val="00E63753"/>
    <w:rsid w:val="00E65B4F"/>
    <w:rsid w:val="00E672A7"/>
    <w:rsid w:val="00E67368"/>
    <w:rsid w:val="00E7074B"/>
    <w:rsid w:val="00E727FA"/>
    <w:rsid w:val="00E74ACF"/>
    <w:rsid w:val="00E7769B"/>
    <w:rsid w:val="00E96245"/>
    <w:rsid w:val="00EA13F7"/>
    <w:rsid w:val="00EA475C"/>
    <w:rsid w:val="00EB278B"/>
    <w:rsid w:val="00ED5503"/>
    <w:rsid w:val="00EE5394"/>
    <w:rsid w:val="00EF7290"/>
    <w:rsid w:val="00F1652F"/>
    <w:rsid w:val="00F22BAC"/>
    <w:rsid w:val="00F22D42"/>
    <w:rsid w:val="00F423AE"/>
    <w:rsid w:val="00F44112"/>
    <w:rsid w:val="00F644D4"/>
    <w:rsid w:val="00F656BD"/>
    <w:rsid w:val="00F75D4A"/>
    <w:rsid w:val="00F8128A"/>
    <w:rsid w:val="00F834B3"/>
    <w:rsid w:val="00F84CB5"/>
    <w:rsid w:val="00F84D5C"/>
    <w:rsid w:val="00F97509"/>
    <w:rsid w:val="00FB607D"/>
    <w:rsid w:val="00FE0D71"/>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8D19"/>
  <w15:docId w15:val="{AA7457B4-E625-4DE8-8441-8A2E3A08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8B"/>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73511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73511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511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35114"/>
    <w:pPr>
      <w:spacing w:after="0" w:line="240" w:lineRule="auto"/>
    </w:pPr>
  </w:style>
  <w:style w:type="paragraph" w:styleId="Caption">
    <w:name w:val="caption"/>
    <w:basedOn w:val="Normal"/>
    <w:next w:val="Normal"/>
    <w:unhideWhenUsed/>
    <w:qFormat/>
    <w:rsid w:val="0000098B"/>
    <w:pPr>
      <w:jc w:val="center"/>
    </w:pPr>
    <w:rPr>
      <w:rFonts w:eastAsia="MS Mincho"/>
      <w:b/>
      <w:bCs/>
      <w:lang w:eastAsia="en-US"/>
    </w:rPr>
  </w:style>
  <w:style w:type="paragraph" w:styleId="Title">
    <w:name w:val="Title"/>
    <w:basedOn w:val="Normal"/>
    <w:link w:val="TitleChar"/>
    <w:qFormat/>
    <w:rsid w:val="0000098B"/>
    <w:pPr>
      <w:jc w:val="center"/>
    </w:pPr>
    <w:rPr>
      <w:rFonts w:eastAsia="MS Mincho"/>
      <w:b/>
      <w:bCs/>
      <w:lang w:eastAsia="en-US"/>
    </w:rPr>
  </w:style>
  <w:style w:type="character" w:customStyle="1" w:styleId="TitleChar">
    <w:name w:val="Title Char"/>
    <w:basedOn w:val="DefaultParagraphFont"/>
    <w:link w:val="Title"/>
    <w:rsid w:val="0000098B"/>
    <w:rPr>
      <w:rFonts w:ascii="Times New Roman" w:eastAsia="MS Mincho" w:hAnsi="Times New Roman" w:cs="Times New Roman"/>
      <w:b/>
      <w:bCs/>
      <w:sz w:val="24"/>
      <w:szCs w:val="24"/>
      <w:lang w:val="sq-AL"/>
    </w:rPr>
  </w:style>
  <w:style w:type="paragraph" w:styleId="ListParagraph">
    <w:name w:val="List Paragraph"/>
    <w:basedOn w:val="Normal"/>
    <w:uiPriority w:val="34"/>
    <w:qFormat/>
    <w:rsid w:val="00E7074B"/>
    <w:pPr>
      <w:ind w:left="720"/>
      <w:contextualSpacing/>
    </w:pPr>
  </w:style>
  <w:style w:type="paragraph" w:styleId="Header">
    <w:name w:val="header"/>
    <w:basedOn w:val="Normal"/>
    <w:link w:val="HeaderChar"/>
    <w:uiPriority w:val="99"/>
    <w:unhideWhenUsed/>
    <w:rsid w:val="00615EEB"/>
    <w:pPr>
      <w:tabs>
        <w:tab w:val="center" w:pos="4680"/>
        <w:tab w:val="right" w:pos="9360"/>
      </w:tabs>
    </w:pPr>
  </w:style>
  <w:style w:type="character" w:customStyle="1" w:styleId="HeaderChar">
    <w:name w:val="Header Char"/>
    <w:basedOn w:val="DefaultParagraphFont"/>
    <w:link w:val="Header"/>
    <w:uiPriority w:val="99"/>
    <w:rsid w:val="00615EEB"/>
    <w:rPr>
      <w:rFonts w:ascii="Times New Roman" w:eastAsia="Times New Roman" w:hAnsi="Times New Roman" w:cs="Times New Roman"/>
      <w:sz w:val="24"/>
      <w:szCs w:val="24"/>
      <w:lang w:val="sq-AL" w:eastAsia="sr-Latn-CS"/>
    </w:rPr>
  </w:style>
  <w:style w:type="paragraph" w:styleId="Footer">
    <w:name w:val="footer"/>
    <w:basedOn w:val="Normal"/>
    <w:link w:val="FooterChar"/>
    <w:unhideWhenUsed/>
    <w:rsid w:val="00615EEB"/>
    <w:pPr>
      <w:tabs>
        <w:tab w:val="center" w:pos="4680"/>
        <w:tab w:val="right" w:pos="9360"/>
      </w:tabs>
    </w:pPr>
  </w:style>
  <w:style w:type="character" w:customStyle="1" w:styleId="FooterChar">
    <w:name w:val="Footer Char"/>
    <w:basedOn w:val="DefaultParagraphFont"/>
    <w:link w:val="Footer"/>
    <w:uiPriority w:val="99"/>
    <w:rsid w:val="00615EEB"/>
    <w:rPr>
      <w:rFonts w:ascii="Times New Roman" w:eastAsia="Times New Roman" w:hAnsi="Times New Roman" w:cs="Times New Roman"/>
      <w:sz w:val="24"/>
      <w:szCs w:val="24"/>
      <w:lang w:val="sq-AL" w:eastAsia="sr-Latn-CS"/>
    </w:rPr>
  </w:style>
  <w:style w:type="paragraph" w:styleId="BalloonText">
    <w:name w:val="Balloon Text"/>
    <w:basedOn w:val="Normal"/>
    <w:link w:val="BalloonTextChar"/>
    <w:uiPriority w:val="99"/>
    <w:semiHidden/>
    <w:unhideWhenUsed/>
    <w:rsid w:val="00390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A0"/>
    <w:rPr>
      <w:rFonts w:ascii="Segoe UI" w:eastAsia="Times New Roman" w:hAnsi="Segoe UI" w:cs="Segoe UI"/>
      <w:sz w:val="18"/>
      <w:szCs w:val="18"/>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16283">
      <w:bodyDiv w:val="1"/>
      <w:marLeft w:val="0"/>
      <w:marRight w:val="0"/>
      <w:marTop w:val="0"/>
      <w:marBottom w:val="0"/>
      <w:divBdr>
        <w:top w:val="none" w:sz="0" w:space="0" w:color="auto"/>
        <w:left w:val="none" w:sz="0" w:space="0" w:color="auto"/>
        <w:bottom w:val="none" w:sz="0" w:space="0" w:color="auto"/>
        <w:right w:val="none" w:sz="0" w:space="0" w:color="auto"/>
      </w:divBdr>
    </w:div>
    <w:div w:id="762259578">
      <w:bodyDiv w:val="1"/>
      <w:marLeft w:val="0"/>
      <w:marRight w:val="0"/>
      <w:marTop w:val="0"/>
      <w:marBottom w:val="0"/>
      <w:divBdr>
        <w:top w:val="none" w:sz="0" w:space="0" w:color="auto"/>
        <w:left w:val="none" w:sz="0" w:space="0" w:color="auto"/>
        <w:bottom w:val="none" w:sz="0" w:space="0" w:color="auto"/>
        <w:right w:val="none" w:sz="0" w:space="0" w:color="auto"/>
      </w:divBdr>
    </w:div>
    <w:div w:id="1342976369">
      <w:bodyDiv w:val="1"/>
      <w:marLeft w:val="0"/>
      <w:marRight w:val="0"/>
      <w:marTop w:val="0"/>
      <w:marBottom w:val="0"/>
      <w:divBdr>
        <w:top w:val="none" w:sz="0" w:space="0" w:color="auto"/>
        <w:left w:val="none" w:sz="0" w:space="0" w:color="auto"/>
        <w:bottom w:val="none" w:sz="0" w:space="0" w:color="auto"/>
        <w:right w:val="none" w:sz="0" w:space="0" w:color="auto"/>
      </w:divBdr>
    </w:div>
    <w:div w:id="1383333904">
      <w:bodyDiv w:val="1"/>
      <w:marLeft w:val="0"/>
      <w:marRight w:val="0"/>
      <w:marTop w:val="0"/>
      <w:marBottom w:val="0"/>
      <w:divBdr>
        <w:top w:val="none" w:sz="0" w:space="0" w:color="auto"/>
        <w:left w:val="none" w:sz="0" w:space="0" w:color="auto"/>
        <w:bottom w:val="none" w:sz="0" w:space="0" w:color="auto"/>
        <w:right w:val="none" w:sz="0" w:space="0" w:color="auto"/>
      </w:divBdr>
    </w:div>
    <w:div w:id="19715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2.png@01DC69C7.8BCF9DC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BC68-5811-4BCA-816C-AABA011E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skender.musa</dc:creator>
  <cp:lastModifiedBy>Arian Ahmeti</cp:lastModifiedBy>
  <cp:revision>2</cp:revision>
  <cp:lastPrinted>2024-12-05T13:26:00Z</cp:lastPrinted>
  <dcterms:created xsi:type="dcterms:W3CDTF">2025-12-10T11:42:00Z</dcterms:created>
  <dcterms:modified xsi:type="dcterms:W3CDTF">2025-12-10T11:42:00Z</dcterms:modified>
</cp:coreProperties>
</file>