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74" w:rsidRDefault="00153E74" w:rsidP="007903A4">
      <w:pPr>
        <w:tabs>
          <w:tab w:val="left" w:pos="325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768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562" y="21382"/>
                <wp:lineTo x="215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6255" w:type="pct"/>
        <w:tblInd w:w="-810" w:type="dxa"/>
        <w:tblLayout w:type="fixed"/>
        <w:tblLook w:val="04A0" w:firstRow="1" w:lastRow="0" w:firstColumn="1" w:lastColumn="0" w:noHBand="0" w:noVBand="1"/>
      </w:tblPr>
      <w:tblGrid>
        <w:gridCol w:w="1036"/>
        <w:gridCol w:w="8031"/>
        <w:gridCol w:w="1742"/>
      </w:tblGrid>
      <w:tr w:rsidR="00153E74" w:rsidRPr="00574733" w:rsidTr="003A6F44">
        <w:trPr>
          <w:trHeight w:val="2456"/>
        </w:trPr>
        <w:tc>
          <w:tcPr>
            <w:tcW w:w="479" w:type="pct"/>
            <w:vMerge w:val="restart"/>
            <w:shd w:val="clear" w:color="auto" w:fill="auto"/>
          </w:tcPr>
          <w:p w:rsidR="00153E74" w:rsidRPr="007903A4" w:rsidRDefault="00153E74" w:rsidP="003A6F44">
            <w:pPr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3715" w:type="pct"/>
            <w:shd w:val="clear" w:color="auto" w:fill="auto"/>
          </w:tcPr>
          <w:p w:rsidR="00153E74" w:rsidRPr="007903A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sz w:val="20"/>
                <w:szCs w:val="20"/>
                <w:lang w:val="de-DE"/>
              </w:rPr>
            </w:pPr>
          </w:p>
          <w:p w:rsidR="00153E74" w:rsidRPr="007903A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  <w:r w:rsidRPr="007903A4">
              <w:rPr>
                <w:rFonts w:ascii="Book Antiqua" w:hAnsi="Book Antiqua"/>
                <w:b/>
                <w:sz w:val="20"/>
                <w:szCs w:val="20"/>
                <w:lang w:val="de-DE"/>
              </w:rPr>
              <w:t>Agjencia e Kosovës për Produkte dhe Paisje Medicinale (AKPPM)</w:t>
            </w:r>
          </w:p>
          <w:p w:rsidR="00153E74" w:rsidRPr="007903A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sz w:val="20"/>
                <w:szCs w:val="20"/>
                <w:lang w:val="de-DE"/>
              </w:rPr>
            </w:pP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>Kosovska Agencija za Lekove i Medicinska Sredstva (KALMS)</w:t>
            </w:r>
          </w:p>
          <w:p w:rsidR="00153E7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sz w:val="20"/>
                <w:szCs w:val="20"/>
                <w:lang w:val="de-DE"/>
              </w:rPr>
            </w:pP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>Kosova Medicines Agency (KMA)</w:t>
            </w:r>
          </w:p>
          <w:p w:rsidR="00153E74" w:rsidRPr="007903A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  <w:r w:rsidRPr="007903A4">
              <w:rPr>
                <w:rFonts w:ascii="Book Antiqua" w:hAnsi="Book Antiqua"/>
                <w:b/>
                <w:sz w:val="20"/>
                <w:szCs w:val="20"/>
                <w:lang w:val="de-DE"/>
              </w:rPr>
              <w:t>Aplikacioni p</w:t>
            </w:r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>ë</w:t>
            </w:r>
            <w:r w:rsidRPr="007903A4">
              <w:rPr>
                <w:rFonts w:ascii="Book Antiqua" w:hAnsi="Book Antiqua"/>
                <w:b/>
                <w:sz w:val="20"/>
                <w:szCs w:val="20"/>
                <w:lang w:val="de-DE"/>
              </w:rPr>
              <w:t>r regjistrimin e produktit galenik</w:t>
            </w:r>
          </w:p>
          <w:p w:rsidR="00153E74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sz w:val="20"/>
                <w:szCs w:val="20"/>
                <w:lang w:val="de-DE"/>
              </w:rPr>
            </w:pPr>
            <w:r>
              <w:rPr>
                <w:rFonts w:ascii="Book Antiqua" w:hAnsi="Book Antiqua"/>
                <w:sz w:val="20"/>
                <w:szCs w:val="20"/>
                <w:lang w:val="de-DE"/>
              </w:rPr>
              <w:t xml:space="preserve">  </w:t>
            </w: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>Application for registration of galenic product/Aplikacija za registraciju galenskog proizvoda</w:t>
            </w:r>
          </w:p>
          <w:p w:rsidR="00153E74" w:rsidRPr="00574733" w:rsidRDefault="00153E74" w:rsidP="003A6F44">
            <w:pPr>
              <w:tabs>
                <w:tab w:val="left" w:pos="1080"/>
              </w:tabs>
              <w:ind w:left="-180"/>
              <w:jc w:val="center"/>
              <w:rPr>
                <w:rFonts w:ascii="Book Antiqua" w:hAnsi="Book Antiqua"/>
                <w:sz w:val="20"/>
                <w:szCs w:val="20"/>
                <w:lang w:val="de-DE"/>
              </w:rPr>
            </w:pP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 xml:space="preserve">Bazuar </w:t>
            </w:r>
            <w:r>
              <w:rPr>
                <w:rFonts w:ascii="Book Antiqua" w:hAnsi="Book Antiqua"/>
                <w:sz w:val="20"/>
                <w:szCs w:val="20"/>
                <w:lang w:val="de-DE"/>
              </w:rPr>
              <w:t>ë</w:t>
            </w: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>n Ligjin p</w:t>
            </w:r>
            <w:r>
              <w:rPr>
                <w:rFonts w:ascii="Book Antiqua" w:hAnsi="Book Antiqua"/>
                <w:sz w:val="20"/>
                <w:szCs w:val="20"/>
                <w:lang w:val="de-DE"/>
              </w:rPr>
              <w:t>ë</w:t>
            </w:r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>r Produkte dhe Pajisje Medicinale 04/L-190/Neni 15 UA, UA MSh Nr 03/2015, Na osnovu Zakona br.04/L-190/član 15, AU br 03/2015/Refering to the La</w:t>
            </w:r>
            <w:r w:rsidR="00386EE8">
              <w:rPr>
                <w:rFonts w:ascii="Book Antiqua" w:hAnsi="Book Antiqua"/>
                <w:sz w:val="20"/>
                <w:szCs w:val="20"/>
                <w:lang w:val="de-DE"/>
              </w:rPr>
              <w:t>w</w:t>
            </w:r>
            <w:bookmarkStart w:id="0" w:name="_GoBack"/>
            <w:bookmarkEnd w:id="0"/>
            <w:r w:rsidRPr="007903A4">
              <w:rPr>
                <w:rFonts w:ascii="Book Antiqua" w:hAnsi="Book Antiqua"/>
                <w:sz w:val="20"/>
                <w:szCs w:val="20"/>
                <w:lang w:val="de-DE"/>
              </w:rPr>
              <w:t xml:space="preserve"> 04/L-190/article 15. AI nr 03/2015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 xml:space="preserve">                                      </w:t>
            </w:r>
          </w:p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153E74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153E74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153E74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153E74" w:rsidRPr="00574733" w:rsidTr="003A6F44">
        <w:trPr>
          <w:trHeight w:val="109"/>
        </w:trPr>
        <w:tc>
          <w:tcPr>
            <w:tcW w:w="479" w:type="pct"/>
            <w:vMerge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3715" w:type="pct"/>
            <w:shd w:val="clear" w:color="auto" w:fill="auto"/>
          </w:tcPr>
          <w:p w:rsidR="00153E74" w:rsidRPr="001D6F01" w:rsidRDefault="00153E74" w:rsidP="003A6F44">
            <w:pPr>
              <w:tabs>
                <w:tab w:val="center" w:pos="4513"/>
                <w:tab w:val="right" w:pos="9026"/>
              </w:tabs>
              <w:rPr>
                <w:rFonts w:ascii="Book Antiqua" w:eastAsia="Calibri" w:hAnsi="Book Antiqua"/>
                <w:b/>
                <w:sz w:val="14"/>
                <w:szCs w:val="1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153E74" w:rsidRPr="00574733" w:rsidTr="003A6F44">
        <w:trPr>
          <w:trHeight w:val="53"/>
        </w:trPr>
        <w:tc>
          <w:tcPr>
            <w:tcW w:w="479" w:type="pct"/>
            <w:vMerge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3715" w:type="pct"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rPr>
                <w:rFonts w:ascii="Book Antiqua" w:eastAsia="Calibri" w:hAnsi="Book Antiqua"/>
                <w:b/>
                <w:sz w:val="14"/>
                <w:szCs w:val="22"/>
              </w:rPr>
            </w:pPr>
          </w:p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153E74" w:rsidRPr="00574733" w:rsidRDefault="00153E74" w:rsidP="003A6F44">
            <w:pPr>
              <w:tabs>
                <w:tab w:val="center" w:pos="4513"/>
                <w:tab w:val="right" w:pos="9026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</w:tbl>
    <w:p w:rsidR="003023A5" w:rsidRPr="007903A4" w:rsidRDefault="003023A5" w:rsidP="003023A5">
      <w:pPr>
        <w:tabs>
          <w:tab w:val="left" w:pos="3254"/>
        </w:tabs>
        <w:jc w:val="center"/>
        <w:rPr>
          <w:rFonts w:ascii="Arial" w:hAnsi="Arial" w:cs="Arial"/>
          <w:sz w:val="20"/>
          <w:szCs w:val="20"/>
        </w:rPr>
      </w:pPr>
      <w:r w:rsidRPr="007903A4">
        <w:rPr>
          <w:rFonts w:ascii="Arial" w:hAnsi="Arial" w:cs="Arial"/>
          <w:sz w:val="20"/>
          <w:szCs w:val="20"/>
        </w:rPr>
        <w:t>Emri tregtar i produktit galenik</w:t>
      </w:r>
    </w:p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945"/>
      </w:tblGrid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 xml:space="preserve">Forma dhe fortësia 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Emri i substancës aktive dhe përqëndrim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Emri i excipientëve dhe përqëndrimi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Indikacionet kryesore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Mënyra e aplikimit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Dozimi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Ruajtja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 xml:space="preserve">Paketimi ( primar dhe sekondar ) dhe madhësia e paketimit 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Përdorimi gjatë shtatëzanisë dhe gjidhënies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Efektet anësore të mund</w:t>
            </w:r>
            <w:r w:rsidRPr="007903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7903A4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Afati i qëndrueshmërisë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3A5" w:rsidRPr="007903A4" w:rsidRDefault="003023A5" w:rsidP="003023A5">
      <w:pPr>
        <w:tabs>
          <w:tab w:val="left" w:pos="3254"/>
        </w:tabs>
        <w:jc w:val="center"/>
        <w:rPr>
          <w:rFonts w:ascii="Arial" w:hAnsi="Arial" w:cs="Arial"/>
          <w:sz w:val="20"/>
          <w:szCs w:val="20"/>
        </w:rPr>
      </w:pPr>
    </w:p>
    <w:p w:rsidR="003023A5" w:rsidRPr="007903A4" w:rsidRDefault="003023A5" w:rsidP="003023A5">
      <w:pPr>
        <w:tabs>
          <w:tab w:val="left" w:pos="3254"/>
        </w:tabs>
        <w:jc w:val="center"/>
        <w:rPr>
          <w:rFonts w:ascii="Arial" w:hAnsi="Arial" w:cs="Arial"/>
          <w:sz w:val="20"/>
          <w:szCs w:val="20"/>
        </w:rPr>
      </w:pPr>
      <w:r w:rsidRPr="007903A4">
        <w:rPr>
          <w:rFonts w:ascii="Arial" w:hAnsi="Arial" w:cs="Arial"/>
          <w:sz w:val="20"/>
          <w:szCs w:val="20"/>
        </w:rPr>
        <w:t>Prodhuesi i produktit galenik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945"/>
      </w:tblGrid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Adresa dhe vendi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Numri i telefonit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e-mail adresa zyrtare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Numri i licencës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3A5" w:rsidRPr="007903A4" w:rsidTr="0038670B">
        <w:tc>
          <w:tcPr>
            <w:tcW w:w="368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Emri i prodhuesit të substancës aktive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b/>
                <w:sz w:val="20"/>
                <w:szCs w:val="20"/>
              </w:rPr>
              <w:t>Adresa dhe vendi</w:t>
            </w:r>
          </w:p>
        </w:tc>
        <w:tc>
          <w:tcPr>
            <w:tcW w:w="4945" w:type="dxa"/>
          </w:tcPr>
          <w:p w:rsidR="003023A5" w:rsidRPr="007903A4" w:rsidRDefault="003023A5" w:rsidP="0038670B">
            <w:pPr>
              <w:tabs>
                <w:tab w:val="left" w:pos="325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946C1F">
        <w:rPr>
          <w:rFonts w:ascii="Arial" w:hAnsi="Arial" w:cs="Arial"/>
          <w:sz w:val="20"/>
          <w:szCs w:val="20"/>
        </w:rPr>
        <w:t>Aplikanti për regjistrimin e produkteve galenike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765"/>
      </w:tblGrid>
      <w:tr w:rsidR="003023A5" w:rsidRPr="007903A4" w:rsidTr="0038670B">
        <w:tc>
          <w:tcPr>
            <w:tcW w:w="386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Emri: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Adresa dhe vendi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Numri i telefonit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lastRenderedPageBreak/>
              <w:t>e-mail adresa zyrtare</w:t>
            </w:r>
            <w:r w:rsidRPr="007903A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76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946C1F">
        <w:rPr>
          <w:rFonts w:ascii="Arial" w:hAnsi="Arial" w:cs="Arial"/>
          <w:sz w:val="20"/>
          <w:szCs w:val="20"/>
        </w:rPr>
        <w:t>Përsoni i kualifikuar për lëshimin e serisë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765"/>
      </w:tblGrid>
      <w:tr w:rsidR="003023A5" w:rsidRPr="007903A4" w:rsidTr="0038670B">
        <w:tc>
          <w:tcPr>
            <w:tcW w:w="386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Emri: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Adresa dhe vendi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Numri i telefonit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e-mail adresa zyrtare</w:t>
            </w:r>
          </w:p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Pr="00946C1F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946C1F">
        <w:rPr>
          <w:rFonts w:ascii="Arial" w:hAnsi="Arial" w:cs="Arial"/>
          <w:sz w:val="20"/>
          <w:szCs w:val="20"/>
        </w:rPr>
        <w:t>Të bashkëngjitët dokumentacioni përcjellës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023A5" w:rsidRPr="007903A4" w:rsidTr="0038670B">
        <w:tc>
          <w:tcPr>
            <w:tcW w:w="8630" w:type="dxa"/>
          </w:tcPr>
          <w:p w:rsidR="003023A5" w:rsidRPr="007903A4" w:rsidRDefault="003023A5" w:rsidP="0038670B">
            <w:pPr>
              <w:pStyle w:val="ListParagraph"/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3A5" w:rsidRPr="007903A4" w:rsidRDefault="003023A5" w:rsidP="0038670B">
            <w:pPr>
              <w:pStyle w:val="ListParagraph"/>
              <w:numPr>
                <w:ilvl w:val="0"/>
                <w:numId w:val="7"/>
              </w:num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Licenca e laboratorit galenik( kopje)</w:t>
            </w:r>
          </w:p>
          <w:p w:rsidR="003023A5" w:rsidRPr="007903A4" w:rsidRDefault="003023A5" w:rsidP="0038670B">
            <w:pPr>
              <w:pStyle w:val="ListParagraph"/>
              <w:numPr>
                <w:ilvl w:val="0"/>
                <w:numId w:val="7"/>
              </w:num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Certifikata e analizës për pilot seritë</w:t>
            </w:r>
          </w:p>
          <w:p w:rsidR="003023A5" w:rsidRPr="007903A4" w:rsidRDefault="003023A5" w:rsidP="0038670B">
            <w:pPr>
              <w:pStyle w:val="ListParagraph"/>
              <w:numPr>
                <w:ilvl w:val="0"/>
                <w:numId w:val="7"/>
              </w:num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Paketimi or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903A4">
              <w:rPr>
                <w:rFonts w:ascii="Arial" w:hAnsi="Arial" w:cs="Arial"/>
                <w:sz w:val="20"/>
                <w:szCs w:val="20"/>
              </w:rPr>
              <w:t>gjinal i produktit galenik</w:t>
            </w:r>
          </w:p>
          <w:p w:rsidR="003023A5" w:rsidRPr="007903A4" w:rsidRDefault="003023A5" w:rsidP="0038670B">
            <w:pPr>
              <w:pStyle w:val="ListParagraph"/>
              <w:numPr>
                <w:ilvl w:val="0"/>
                <w:numId w:val="7"/>
              </w:numPr>
              <w:tabs>
                <w:tab w:val="left" w:pos="3254"/>
              </w:tabs>
              <w:rPr>
                <w:rFonts w:ascii="Arial" w:hAnsi="Arial" w:cs="Arial"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Fletë</w:t>
            </w:r>
            <w:r>
              <w:rPr>
                <w:rFonts w:ascii="Arial" w:hAnsi="Arial" w:cs="Arial"/>
                <w:sz w:val="20"/>
                <w:szCs w:val="20"/>
              </w:rPr>
              <w:t>udhë</w:t>
            </w:r>
            <w:r w:rsidRPr="007903A4">
              <w:rPr>
                <w:rFonts w:ascii="Arial" w:hAnsi="Arial" w:cs="Arial"/>
                <w:sz w:val="20"/>
                <w:szCs w:val="20"/>
              </w:rPr>
              <w:t>zuesi për pacient</w:t>
            </w:r>
          </w:p>
          <w:p w:rsidR="003023A5" w:rsidRPr="007903A4" w:rsidRDefault="003023A5" w:rsidP="0038670B">
            <w:pPr>
              <w:pStyle w:val="ListParagraph"/>
              <w:numPr>
                <w:ilvl w:val="0"/>
                <w:numId w:val="7"/>
              </w:numPr>
              <w:tabs>
                <w:tab w:val="left" w:pos="3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03A4">
              <w:rPr>
                <w:rFonts w:ascii="Arial" w:hAnsi="Arial" w:cs="Arial"/>
                <w:sz w:val="20"/>
                <w:szCs w:val="20"/>
              </w:rPr>
              <w:t>Dëshmia e pagesës së tarifës për certifikim të produktit galenik në vlerë prej 100 € në xhirollogarinë e AKPPM-së</w:t>
            </w:r>
          </w:p>
        </w:tc>
      </w:tr>
    </w:tbl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Demonstrimi i vler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s s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shtuar si produkt medicinal galenik nga prodhuesi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46B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arsyetohet pse 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>sht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e nevojshme q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ky preparat t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jet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si form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 xml:space="preserve"> galenike (</w:t>
      </w:r>
      <w:r w:rsidRPr="008A220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</w:t>
      </w:r>
      <w:r w:rsidRPr="008A2209">
        <w:rPr>
          <w:rFonts w:ascii="Arial" w:hAnsi="Arial" w:cs="Arial"/>
          <w:sz w:val="20"/>
          <w:szCs w:val="20"/>
        </w:rPr>
        <w:t xml:space="preserve"> bashk</w:t>
      </w:r>
      <w:r>
        <w:rPr>
          <w:rFonts w:ascii="Arial" w:hAnsi="Arial" w:cs="Arial"/>
          <w:sz w:val="20"/>
          <w:szCs w:val="20"/>
        </w:rPr>
        <w:t>ën</w:t>
      </w:r>
      <w:r w:rsidRPr="008A2209">
        <w:rPr>
          <w:rFonts w:ascii="Arial" w:hAnsi="Arial" w:cs="Arial"/>
          <w:sz w:val="20"/>
          <w:szCs w:val="20"/>
        </w:rPr>
        <w:t>gjitet arsyetimi )</w:t>
      </w:r>
    </w:p>
    <w:p w:rsidR="003023A5" w:rsidRPr="008A2209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646BE9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p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rshkruhet procesi i p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rgatitj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s </w:t>
      </w:r>
    </w:p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  <w:r w:rsidRPr="007903A4">
        <w:rPr>
          <w:rFonts w:ascii="Arial" w:hAnsi="Arial" w:cs="Arial"/>
          <w:b/>
          <w:sz w:val="20"/>
          <w:szCs w:val="20"/>
        </w:rPr>
        <w:t>-</w:t>
      </w:r>
      <w:r w:rsidRPr="007903A4">
        <w:rPr>
          <w:rFonts w:ascii="Arial" w:hAnsi="Arial" w:cs="Arial"/>
          <w:sz w:val="20"/>
          <w:szCs w:val="20"/>
        </w:rPr>
        <w:t>Literatura e referuar p</w:t>
      </w:r>
      <w:r>
        <w:rPr>
          <w:rFonts w:ascii="Arial" w:hAnsi="Arial" w:cs="Arial"/>
          <w:sz w:val="20"/>
          <w:szCs w:val="20"/>
        </w:rPr>
        <w:t>ë</w:t>
      </w:r>
      <w:r w:rsidRPr="007903A4">
        <w:rPr>
          <w:rFonts w:ascii="Arial" w:hAnsi="Arial" w:cs="Arial"/>
          <w:sz w:val="20"/>
          <w:szCs w:val="20"/>
        </w:rPr>
        <w:t>r p</w:t>
      </w:r>
      <w:r>
        <w:rPr>
          <w:rFonts w:ascii="Arial" w:hAnsi="Arial" w:cs="Arial"/>
          <w:sz w:val="20"/>
          <w:szCs w:val="20"/>
        </w:rPr>
        <w:t>ë</w:t>
      </w:r>
      <w:r w:rsidRPr="007903A4">
        <w:rPr>
          <w:rFonts w:ascii="Arial" w:hAnsi="Arial" w:cs="Arial"/>
          <w:sz w:val="20"/>
          <w:szCs w:val="20"/>
        </w:rPr>
        <w:t>rgatitje t</w:t>
      </w:r>
      <w:r>
        <w:rPr>
          <w:rFonts w:ascii="Arial" w:hAnsi="Arial" w:cs="Arial"/>
          <w:sz w:val="20"/>
          <w:szCs w:val="20"/>
        </w:rPr>
        <w:t>ë</w:t>
      </w:r>
      <w:r w:rsidRPr="007903A4">
        <w:rPr>
          <w:rFonts w:ascii="Arial" w:hAnsi="Arial" w:cs="Arial"/>
          <w:sz w:val="20"/>
          <w:szCs w:val="20"/>
        </w:rPr>
        <w:t xml:space="preserve"> produktit medicinal galenik;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7903A4">
        <w:rPr>
          <w:rFonts w:ascii="Arial" w:hAnsi="Arial" w:cs="Arial"/>
          <w:sz w:val="20"/>
          <w:szCs w:val="20"/>
        </w:rPr>
        <w:t>-Proceset e p</w:t>
      </w:r>
      <w:r>
        <w:rPr>
          <w:rFonts w:ascii="Arial" w:hAnsi="Arial" w:cs="Arial"/>
          <w:sz w:val="20"/>
          <w:szCs w:val="20"/>
        </w:rPr>
        <w:t>ë</w:t>
      </w:r>
      <w:r w:rsidRPr="007903A4">
        <w:rPr>
          <w:rFonts w:ascii="Arial" w:hAnsi="Arial" w:cs="Arial"/>
          <w:sz w:val="20"/>
          <w:szCs w:val="20"/>
        </w:rPr>
        <w:t>rfshira n</w:t>
      </w:r>
      <w:r>
        <w:rPr>
          <w:rFonts w:ascii="Arial" w:hAnsi="Arial" w:cs="Arial"/>
          <w:sz w:val="20"/>
          <w:szCs w:val="20"/>
        </w:rPr>
        <w:t>ë</w:t>
      </w:r>
      <w:r w:rsidRPr="007903A4">
        <w:rPr>
          <w:rFonts w:ascii="Arial" w:hAnsi="Arial" w:cs="Arial"/>
          <w:sz w:val="20"/>
          <w:szCs w:val="20"/>
        </w:rPr>
        <w:t xml:space="preserve"> prodhim;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-Flow chart i prodhimit</w:t>
      </w:r>
      <w:r w:rsidRPr="008A2209">
        <w:t xml:space="preserve"> </w:t>
      </w:r>
      <w:r>
        <w:t>(</w:t>
      </w:r>
      <w:r w:rsidRPr="008A220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</w:t>
      </w:r>
      <w:r w:rsidRPr="008A2209">
        <w:rPr>
          <w:rFonts w:ascii="Arial" w:hAnsi="Arial" w:cs="Arial"/>
          <w:sz w:val="20"/>
          <w:szCs w:val="20"/>
        </w:rPr>
        <w:t xml:space="preserve"> bashk</w:t>
      </w:r>
      <w:r>
        <w:rPr>
          <w:rFonts w:ascii="Arial" w:hAnsi="Arial" w:cs="Arial"/>
          <w:sz w:val="20"/>
          <w:szCs w:val="20"/>
        </w:rPr>
        <w:t>ë</w:t>
      </w:r>
      <w:r w:rsidRPr="008A2209">
        <w:rPr>
          <w:rFonts w:ascii="Arial" w:hAnsi="Arial" w:cs="Arial"/>
          <w:sz w:val="20"/>
          <w:szCs w:val="20"/>
        </w:rPr>
        <w:t>ngjite</w:t>
      </w:r>
      <w:r>
        <w:rPr>
          <w:rFonts w:ascii="Arial" w:hAnsi="Arial" w:cs="Arial"/>
          <w:sz w:val="20"/>
          <w:szCs w:val="20"/>
        </w:rPr>
        <w:t>n përshkrimet, dokumentimet për të tri pikat</w:t>
      </w:r>
      <w:r w:rsidRPr="008A2209">
        <w:rPr>
          <w:rFonts w:ascii="Arial" w:hAnsi="Arial" w:cs="Arial"/>
          <w:sz w:val="20"/>
          <w:szCs w:val="20"/>
        </w:rPr>
        <w:t xml:space="preserve"> )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</w:p>
    <w:p w:rsidR="003023A5" w:rsidRPr="005527BA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Specifikimet dhe gjurmueshm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ria e materialit fillestar dhe excipienteve  –</w:t>
      </w:r>
      <w:r w:rsidRPr="005527BA">
        <w:rPr>
          <w:rFonts w:ascii="Arial" w:hAnsi="Arial" w:cs="Arial"/>
          <w:sz w:val="20"/>
          <w:szCs w:val="20"/>
        </w:rPr>
        <w:t>-(t</w:t>
      </w:r>
      <w:r>
        <w:rPr>
          <w:rFonts w:ascii="Arial" w:hAnsi="Arial" w:cs="Arial"/>
          <w:sz w:val="20"/>
          <w:szCs w:val="20"/>
        </w:rPr>
        <w:t>ë bashkë</w:t>
      </w:r>
      <w:r w:rsidRPr="005527BA">
        <w:rPr>
          <w:rFonts w:ascii="Arial" w:hAnsi="Arial" w:cs="Arial"/>
          <w:sz w:val="20"/>
          <w:szCs w:val="20"/>
        </w:rPr>
        <w:t>ngjitet arsyetimi dhe CoA e produktit final)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Pr="005527BA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Metodat analitike t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kontrollit t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cil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sis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s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produktit final</w:t>
      </w:r>
      <w:r w:rsidRPr="005527BA">
        <w:rPr>
          <w:rFonts w:ascii="Arial" w:hAnsi="Arial" w:cs="Arial"/>
          <w:sz w:val="20"/>
          <w:szCs w:val="20"/>
        </w:rPr>
        <w:t>-(t</w:t>
      </w:r>
      <w:r>
        <w:rPr>
          <w:rFonts w:ascii="Arial" w:hAnsi="Arial" w:cs="Arial"/>
          <w:sz w:val="20"/>
          <w:szCs w:val="20"/>
        </w:rPr>
        <w:t>ë bashkë</w:t>
      </w:r>
      <w:r w:rsidRPr="005527BA">
        <w:rPr>
          <w:rFonts w:ascii="Arial" w:hAnsi="Arial" w:cs="Arial"/>
          <w:sz w:val="20"/>
          <w:szCs w:val="20"/>
        </w:rPr>
        <w:t>ngjitet arsyetimi dhe CoA e produktit final)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Pr="00646BE9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ërdorimi i produktit, fun</w:t>
      </w:r>
      <w:r w:rsidRPr="00646BE9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s</w:t>
      </w:r>
      <w:r w:rsidRPr="00646BE9">
        <w:rPr>
          <w:rFonts w:ascii="Arial" w:hAnsi="Arial" w:cs="Arial"/>
          <w:b/>
          <w:sz w:val="20"/>
          <w:szCs w:val="20"/>
        </w:rPr>
        <w:t xml:space="preserve">ioni, efektet </w:t>
      </w:r>
      <w:r>
        <w:rPr>
          <w:rFonts w:ascii="Arial" w:hAnsi="Arial" w:cs="Arial"/>
          <w:b/>
          <w:sz w:val="20"/>
          <w:szCs w:val="20"/>
        </w:rPr>
        <w:t>–</w:t>
      </w:r>
      <w:r w:rsidRPr="008A2209">
        <w:t xml:space="preserve"> </w:t>
      </w:r>
      <w:r>
        <w:t>(</w:t>
      </w:r>
      <w:r w:rsidRPr="008A220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</w:t>
      </w:r>
      <w:r w:rsidRPr="008A2209">
        <w:rPr>
          <w:rFonts w:ascii="Arial" w:hAnsi="Arial" w:cs="Arial"/>
          <w:sz w:val="20"/>
          <w:szCs w:val="20"/>
        </w:rPr>
        <w:t xml:space="preserve"> bashk</w:t>
      </w:r>
      <w:r>
        <w:rPr>
          <w:rFonts w:ascii="Arial" w:hAnsi="Arial" w:cs="Arial"/>
          <w:sz w:val="20"/>
          <w:szCs w:val="20"/>
        </w:rPr>
        <w:t>ëngjitet arsyetimi</w:t>
      </w:r>
      <w:r w:rsidRPr="008A2209">
        <w:rPr>
          <w:rFonts w:ascii="Arial" w:hAnsi="Arial" w:cs="Arial"/>
          <w:sz w:val="20"/>
          <w:szCs w:val="20"/>
        </w:rPr>
        <w:t>)</w:t>
      </w:r>
    </w:p>
    <w:p w:rsidR="003023A5" w:rsidRPr="00646BE9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Etiketimi –</w:t>
      </w:r>
      <w:r w:rsidRPr="00646BE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 bashkë</w:t>
      </w:r>
      <w:r w:rsidRPr="00646BE9">
        <w:rPr>
          <w:rFonts w:ascii="Arial" w:hAnsi="Arial" w:cs="Arial"/>
          <w:sz w:val="20"/>
          <w:szCs w:val="20"/>
        </w:rPr>
        <w:t>ngjit</w:t>
      </w:r>
      <w:r>
        <w:rPr>
          <w:rFonts w:ascii="Arial" w:hAnsi="Arial" w:cs="Arial"/>
          <w:sz w:val="20"/>
          <w:szCs w:val="20"/>
        </w:rPr>
        <w:t>ë</w:t>
      </w:r>
      <w:r w:rsidRPr="00646BE9">
        <w:rPr>
          <w:rFonts w:ascii="Arial" w:hAnsi="Arial" w:cs="Arial"/>
          <w:sz w:val="20"/>
          <w:szCs w:val="20"/>
        </w:rPr>
        <w:t>t modeli i etiketimit</w:t>
      </w:r>
    </w:p>
    <w:p w:rsidR="003023A5" w:rsidRPr="00646BE9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l</w:t>
      </w:r>
      <w:r w:rsidRPr="00646BE9">
        <w:rPr>
          <w:rFonts w:ascii="Arial" w:hAnsi="Arial" w:cs="Arial"/>
          <w:b/>
          <w:sz w:val="20"/>
          <w:szCs w:val="20"/>
        </w:rPr>
        <w:t>et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udh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zuesi- </w:t>
      </w:r>
      <w:r w:rsidRPr="005527B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ë</w:t>
      </w:r>
      <w:r w:rsidRPr="005527BA">
        <w:rPr>
          <w:rFonts w:ascii="Arial" w:hAnsi="Arial" w:cs="Arial"/>
          <w:sz w:val="20"/>
          <w:szCs w:val="20"/>
        </w:rPr>
        <w:t xml:space="preserve"> bashk</w:t>
      </w:r>
      <w:r>
        <w:rPr>
          <w:rFonts w:ascii="Arial" w:hAnsi="Arial" w:cs="Arial"/>
          <w:sz w:val="20"/>
          <w:szCs w:val="20"/>
        </w:rPr>
        <w:t>ë</w:t>
      </w:r>
      <w:r w:rsidRPr="005527BA">
        <w:rPr>
          <w:rFonts w:ascii="Arial" w:hAnsi="Arial" w:cs="Arial"/>
          <w:sz w:val="20"/>
          <w:szCs w:val="20"/>
        </w:rPr>
        <w:t>ngjitet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023A5" w:rsidRPr="008A2209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Rrezikshm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ria sipas skem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s s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AKPPM-s</w:t>
      </w:r>
      <w:r>
        <w:rPr>
          <w:rFonts w:ascii="Arial" w:hAnsi="Arial" w:cs="Arial"/>
          <w:b/>
          <w:sz w:val="20"/>
          <w:szCs w:val="20"/>
        </w:rPr>
        <w:t>ë (</w:t>
      </w:r>
      <w:r w:rsidRPr="008A2209">
        <w:rPr>
          <w:rFonts w:ascii="Arial" w:hAnsi="Arial" w:cs="Arial"/>
          <w:sz w:val="20"/>
          <w:szCs w:val="20"/>
        </w:rPr>
        <w:t>te plot</w:t>
      </w:r>
      <w:r>
        <w:rPr>
          <w:rFonts w:ascii="Arial" w:hAnsi="Arial" w:cs="Arial"/>
          <w:sz w:val="20"/>
          <w:szCs w:val="20"/>
        </w:rPr>
        <w:t>ësohet sipas modelit dhe të</w:t>
      </w:r>
      <w:r w:rsidRPr="008A2209">
        <w:rPr>
          <w:rFonts w:ascii="Arial" w:hAnsi="Arial" w:cs="Arial"/>
          <w:sz w:val="20"/>
          <w:szCs w:val="20"/>
        </w:rPr>
        <w:t xml:space="preserve"> paraqitet </w:t>
      </w:r>
      <w:r>
        <w:rPr>
          <w:rFonts w:ascii="Arial" w:hAnsi="Arial" w:cs="Arial"/>
          <w:sz w:val="20"/>
          <w:szCs w:val="20"/>
        </w:rPr>
        <w:t>r</w:t>
      </w:r>
      <w:r w:rsidRPr="008A2209">
        <w:rPr>
          <w:rFonts w:ascii="Arial" w:hAnsi="Arial" w:cs="Arial"/>
          <w:sz w:val="20"/>
          <w:szCs w:val="20"/>
        </w:rPr>
        <w:t>ezultati)</w:t>
      </w:r>
    </w:p>
    <w:p w:rsidR="003023A5" w:rsidRPr="008A2209" w:rsidRDefault="003023A5" w:rsidP="003023A5">
      <w:pPr>
        <w:tabs>
          <w:tab w:val="left" w:pos="3254"/>
        </w:tabs>
        <w:rPr>
          <w:rFonts w:ascii="Arial" w:hAnsi="Arial" w:cs="Arial"/>
          <w:sz w:val="20"/>
          <w:szCs w:val="20"/>
        </w:rPr>
      </w:pPr>
      <w:r w:rsidRPr="00646BE9">
        <w:rPr>
          <w:rFonts w:ascii="Arial" w:hAnsi="Arial" w:cs="Arial"/>
          <w:b/>
          <w:sz w:val="20"/>
          <w:szCs w:val="20"/>
        </w:rPr>
        <w:t>Plan p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r t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 xml:space="preserve"> dh</w:t>
      </w:r>
      <w:r>
        <w:rPr>
          <w:rFonts w:ascii="Arial" w:hAnsi="Arial" w:cs="Arial"/>
          <w:b/>
          <w:sz w:val="20"/>
          <w:szCs w:val="20"/>
        </w:rPr>
        <w:t>ë</w:t>
      </w:r>
      <w:r w:rsidRPr="00646BE9">
        <w:rPr>
          <w:rFonts w:ascii="Arial" w:hAnsi="Arial" w:cs="Arial"/>
          <w:b/>
          <w:sz w:val="20"/>
          <w:szCs w:val="20"/>
        </w:rPr>
        <w:t>nat e stabilitetit</w:t>
      </w:r>
      <w:r>
        <w:rPr>
          <w:rFonts w:ascii="Arial" w:hAnsi="Arial" w:cs="Arial"/>
          <w:b/>
          <w:sz w:val="20"/>
          <w:szCs w:val="20"/>
        </w:rPr>
        <w:t xml:space="preserve"> -</w:t>
      </w:r>
      <w:r w:rsidRPr="008A2209">
        <w:rPr>
          <w:rFonts w:ascii="Arial" w:hAnsi="Arial" w:cs="Arial"/>
          <w:sz w:val="20"/>
          <w:szCs w:val="20"/>
        </w:rPr>
        <w:t>(t</w:t>
      </w:r>
      <w:r>
        <w:rPr>
          <w:rFonts w:ascii="Arial" w:hAnsi="Arial" w:cs="Arial"/>
          <w:sz w:val="20"/>
          <w:szCs w:val="20"/>
        </w:rPr>
        <w:t>ë bashkëngjitet arsyetimi</w:t>
      </w:r>
      <w:r w:rsidRPr="008A2209">
        <w:rPr>
          <w:rFonts w:ascii="Arial" w:hAnsi="Arial" w:cs="Arial"/>
          <w:sz w:val="20"/>
          <w:szCs w:val="20"/>
        </w:rPr>
        <w:t>)</w:t>
      </w:r>
    </w:p>
    <w:p w:rsidR="003023A5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Pr="007903A4" w:rsidRDefault="003023A5" w:rsidP="003023A5">
      <w:pPr>
        <w:tabs>
          <w:tab w:val="left" w:pos="3254"/>
        </w:tabs>
        <w:rPr>
          <w:rFonts w:ascii="Arial" w:hAnsi="Arial" w:cs="Arial"/>
          <w:b/>
          <w:sz w:val="20"/>
          <w:szCs w:val="20"/>
        </w:rPr>
      </w:pPr>
    </w:p>
    <w:p w:rsidR="003023A5" w:rsidRPr="007903A4" w:rsidRDefault="003023A5" w:rsidP="003023A5">
      <w:pPr>
        <w:tabs>
          <w:tab w:val="left" w:pos="3254"/>
        </w:tabs>
        <w:rPr>
          <w:b/>
          <w:sz w:val="20"/>
          <w:szCs w:val="20"/>
        </w:rPr>
      </w:pPr>
    </w:p>
    <w:tbl>
      <w:tblPr>
        <w:tblStyle w:val="TableGrid"/>
        <w:tblW w:w="8743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1530"/>
        <w:gridCol w:w="2448"/>
      </w:tblGrid>
      <w:tr w:rsidR="003023A5" w:rsidRPr="007903A4" w:rsidTr="0038670B">
        <w:tc>
          <w:tcPr>
            <w:tcW w:w="1525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sz w:val="20"/>
                <w:szCs w:val="20"/>
              </w:rPr>
            </w:pPr>
            <w:r w:rsidRPr="007903A4">
              <w:rPr>
                <w:sz w:val="20"/>
                <w:szCs w:val="20"/>
              </w:rPr>
              <w:t>Data e pranimit</w:t>
            </w:r>
          </w:p>
        </w:tc>
        <w:tc>
          <w:tcPr>
            <w:tcW w:w="1530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sz w:val="20"/>
                <w:szCs w:val="20"/>
              </w:rPr>
            </w:pPr>
            <w:r w:rsidRPr="007903A4">
              <w:rPr>
                <w:sz w:val="20"/>
                <w:szCs w:val="20"/>
              </w:rPr>
              <w:t>Numri i protokolit</w:t>
            </w:r>
          </w:p>
        </w:tc>
        <w:tc>
          <w:tcPr>
            <w:tcW w:w="1530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3023A5" w:rsidRPr="007903A4" w:rsidRDefault="003023A5" w:rsidP="0038670B">
            <w:pPr>
              <w:tabs>
                <w:tab w:val="left" w:pos="3254"/>
              </w:tabs>
              <w:rPr>
                <w:sz w:val="20"/>
                <w:szCs w:val="20"/>
              </w:rPr>
            </w:pPr>
            <w:r w:rsidRPr="007903A4">
              <w:rPr>
                <w:sz w:val="20"/>
                <w:szCs w:val="20"/>
              </w:rPr>
              <w:t>Nënshkrimi i zyrtarit të AKPPM-së</w:t>
            </w:r>
          </w:p>
        </w:tc>
      </w:tr>
    </w:tbl>
    <w:p w:rsidR="003023A5" w:rsidRPr="007903A4" w:rsidRDefault="003023A5" w:rsidP="003023A5">
      <w:pPr>
        <w:tabs>
          <w:tab w:val="left" w:pos="3254"/>
        </w:tabs>
        <w:rPr>
          <w:sz w:val="20"/>
          <w:szCs w:val="20"/>
        </w:rPr>
      </w:pPr>
    </w:p>
    <w:p w:rsidR="00153E74" w:rsidRDefault="00153E74" w:rsidP="007903A4">
      <w:pPr>
        <w:tabs>
          <w:tab w:val="left" w:pos="3254"/>
        </w:tabs>
        <w:jc w:val="center"/>
        <w:rPr>
          <w:rFonts w:ascii="Arial" w:hAnsi="Arial" w:cs="Arial"/>
          <w:sz w:val="20"/>
          <w:szCs w:val="20"/>
        </w:rPr>
      </w:pPr>
    </w:p>
    <w:sectPr w:rsidR="00153E74" w:rsidSect="009C1BAE">
      <w:headerReference w:type="default" r:id="rId9"/>
      <w:footerReference w:type="default" r:id="rId10"/>
      <w:pgSz w:w="12240" w:h="15840"/>
      <w:pgMar w:top="1440" w:right="1800" w:bottom="144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1A" w:rsidRDefault="0096471A">
      <w:r>
        <w:separator/>
      </w:r>
    </w:p>
  </w:endnote>
  <w:endnote w:type="continuationSeparator" w:id="0">
    <w:p w:rsidR="0096471A" w:rsidRDefault="0096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7903A4" w:rsidRPr="0081431C" w:rsidTr="00153E74">
      <w:trPr>
        <w:trHeight w:val="720"/>
      </w:trPr>
      <w:tc>
        <w:tcPr>
          <w:tcW w:w="4428" w:type="dxa"/>
          <w:shd w:val="clear" w:color="auto" w:fill="auto"/>
        </w:tcPr>
        <w:p w:rsidR="007903A4" w:rsidRPr="0081431C" w:rsidRDefault="007903A4" w:rsidP="0081431C">
          <w:pPr>
            <w:pStyle w:val="Footer"/>
            <w:rPr>
              <w:rFonts w:ascii="Book Antiqua" w:hAnsi="Book Antiqua"/>
              <w:sz w:val="14"/>
              <w:szCs w:val="14"/>
              <w:lang w:val="en-US"/>
            </w:rPr>
          </w:pPr>
        </w:p>
      </w:tc>
      <w:tc>
        <w:tcPr>
          <w:tcW w:w="4428" w:type="dxa"/>
          <w:shd w:val="clear" w:color="auto" w:fill="auto"/>
        </w:tcPr>
        <w:p w:rsidR="007903A4" w:rsidRPr="0081431C" w:rsidRDefault="007903A4" w:rsidP="0081431C">
          <w:pPr>
            <w:pStyle w:val="Footer"/>
            <w:jc w:val="right"/>
            <w:rPr>
              <w:rFonts w:ascii="Book Antiqua" w:hAnsi="Book Antiqua"/>
              <w:sz w:val="14"/>
              <w:szCs w:val="14"/>
              <w:lang w:val="en-US"/>
            </w:rPr>
          </w:pPr>
        </w:p>
      </w:tc>
    </w:tr>
  </w:tbl>
  <w:p w:rsidR="007903A4" w:rsidRDefault="007903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1A" w:rsidRDefault="0096471A">
      <w:r>
        <w:separator/>
      </w:r>
    </w:p>
  </w:footnote>
  <w:footnote w:type="continuationSeparator" w:id="0">
    <w:p w:rsidR="0096471A" w:rsidRDefault="00964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A4" w:rsidRPr="00232878" w:rsidRDefault="00153E74" w:rsidP="00AA4AC9">
    <w:pPr>
      <w:pStyle w:val="Header"/>
      <w:rPr>
        <w:sz w:val="10"/>
      </w:rPr>
    </w:pPr>
    <w:r>
      <w:rPr>
        <w:rFonts w:ascii="Book Antiqua" w:eastAsia="Calibri" w:hAnsi="Book Antiqua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784B8C7B" wp14:editId="0559305D">
          <wp:simplePos x="0" y="0"/>
          <wp:positionH relativeFrom="column">
            <wp:posOffset>2257425</wp:posOffset>
          </wp:positionH>
          <wp:positionV relativeFrom="paragraph">
            <wp:posOffset>-2468245</wp:posOffset>
          </wp:positionV>
          <wp:extent cx="904875" cy="1000125"/>
          <wp:effectExtent l="0" t="0" r="9525" b="9525"/>
          <wp:wrapTight wrapText="bothSides">
            <wp:wrapPolygon edited="0">
              <wp:start x="0" y="0"/>
              <wp:lineTo x="0" y="21394"/>
              <wp:lineTo x="21373" y="21394"/>
              <wp:lineTo x="2137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Calibri" w:hAnsi="Book Antiqua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01E587AF" wp14:editId="5D92F0C8">
          <wp:simplePos x="0" y="0"/>
          <wp:positionH relativeFrom="column">
            <wp:posOffset>-986155</wp:posOffset>
          </wp:positionH>
          <wp:positionV relativeFrom="paragraph">
            <wp:posOffset>-3411220</wp:posOffset>
          </wp:positionV>
          <wp:extent cx="1216660" cy="958850"/>
          <wp:effectExtent l="0" t="4445" r="0" b="0"/>
          <wp:wrapTight wrapText="bothSides">
            <wp:wrapPolygon edited="0">
              <wp:start x="-79" y="21500"/>
              <wp:lineTo x="21228" y="21500"/>
              <wp:lineTo x="21228" y="472"/>
              <wp:lineTo x="-79" y="472"/>
              <wp:lineTo x="-79" y="2150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21666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A7E65"/>
    <w:multiLevelType w:val="hybridMultilevel"/>
    <w:tmpl w:val="1E2CD10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B48F0"/>
    <w:multiLevelType w:val="hybridMultilevel"/>
    <w:tmpl w:val="9D08E500"/>
    <w:lvl w:ilvl="0" w:tplc="04090001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F7F7F"/>
    <w:multiLevelType w:val="hybridMultilevel"/>
    <w:tmpl w:val="64FE04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0573C"/>
    <w:multiLevelType w:val="hybridMultilevel"/>
    <w:tmpl w:val="9848A4CC"/>
    <w:lvl w:ilvl="0" w:tplc="B8E820FE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8090F"/>
    <w:multiLevelType w:val="hybridMultilevel"/>
    <w:tmpl w:val="3AF08BD6"/>
    <w:lvl w:ilvl="0" w:tplc="E7DC8E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275D9"/>
    <w:multiLevelType w:val="hybridMultilevel"/>
    <w:tmpl w:val="36E459C4"/>
    <w:lvl w:ilvl="0" w:tplc="2C4A6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2675A6"/>
    <w:multiLevelType w:val="hybridMultilevel"/>
    <w:tmpl w:val="3BF0B45E"/>
    <w:lvl w:ilvl="0" w:tplc="04090001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60CCC"/>
    <w:multiLevelType w:val="hybridMultilevel"/>
    <w:tmpl w:val="CF188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12F68"/>
    <w:multiLevelType w:val="hybridMultilevel"/>
    <w:tmpl w:val="4EAA681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66055"/>
    <w:multiLevelType w:val="hybridMultilevel"/>
    <w:tmpl w:val="3972277A"/>
    <w:lvl w:ilvl="0" w:tplc="04090001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7"/>
    <w:rsid w:val="00010660"/>
    <w:rsid w:val="000179C5"/>
    <w:rsid w:val="0003379D"/>
    <w:rsid w:val="00033AB2"/>
    <w:rsid w:val="0004209B"/>
    <w:rsid w:val="00055806"/>
    <w:rsid w:val="00061392"/>
    <w:rsid w:val="00070432"/>
    <w:rsid w:val="000838C1"/>
    <w:rsid w:val="000851BA"/>
    <w:rsid w:val="00086C36"/>
    <w:rsid w:val="000945D4"/>
    <w:rsid w:val="000A12EC"/>
    <w:rsid w:val="000A1469"/>
    <w:rsid w:val="000C43B4"/>
    <w:rsid w:val="000D2D8C"/>
    <w:rsid w:val="000D40E7"/>
    <w:rsid w:val="000E15AC"/>
    <w:rsid w:val="000E41FA"/>
    <w:rsid w:val="000E55D0"/>
    <w:rsid w:val="00100CBC"/>
    <w:rsid w:val="001024C2"/>
    <w:rsid w:val="00104B74"/>
    <w:rsid w:val="00105731"/>
    <w:rsid w:val="00110E8C"/>
    <w:rsid w:val="00126CC5"/>
    <w:rsid w:val="00133279"/>
    <w:rsid w:val="00141F1A"/>
    <w:rsid w:val="001472CF"/>
    <w:rsid w:val="00151335"/>
    <w:rsid w:val="00153E74"/>
    <w:rsid w:val="001549AC"/>
    <w:rsid w:val="00154CE1"/>
    <w:rsid w:val="00173DB3"/>
    <w:rsid w:val="00182B37"/>
    <w:rsid w:val="00182BD5"/>
    <w:rsid w:val="00187D0B"/>
    <w:rsid w:val="0019192C"/>
    <w:rsid w:val="00195070"/>
    <w:rsid w:val="001A19C6"/>
    <w:rsid w:val="001A5AB3"/>
    <w:rsid w:val="001A649A"/>
    <w:rsid w:val="001B70A0"/>
    <w:rsid w:val="001D37CD"/>
    <w:rsid w:val="001D4D17"/>
    <w:rsid w:val="001D6422"/>
    <w:rsid w:val="001D6F01"/>
    <w:rsid w:val="001D7BDF"/>
    <w:rsid w:val="001E44C9"/>
    <w:rsid w:val="00204F8D"/>
    <w:rsid w:val="00211FF8"/>
    <w:rsid w:val="002149DB"/>
    <w:rsid w:val="0022046C"/>
    <w:rsid w:val="00227A93"/>
    <w:rsid w:val="00227AD9"/>
    <w:rsid w:val="00232878"/>
    <w:rsid w:val="00242637"/>
    <w:rsid w:val="002433C9"/>
    <w:rsid w:val="00246B9C"/>
    <w:rsid w:val="002521CB"/>
    <w:rsid w:val="00257B99"/>
    <w:rsid w:val="00265E88"/>
    <w:rsid w:val="00282AD2"/>
    <w:rsid w:val="002865D7"/>
    <w:rsid w:val="002921DC"/>
    <w:rsid w:val="002A29BC"/>
    <w:rsid w:val="002A3B0B"/>
    <w:rsid w:val="002A53C7"/>
    <w:rsid w:val="002A74A8"/>
    <w:rsid w:val="002A7AD2"/>
    <w:rsid w:val="002B01D1"/>
    <w:rsid w:val="002C1781"/>
    <w:rsid w:val="002D0FA3"/>
    <w:rsid w:val="002D1DD9"/>
    <w:rsid w:val="002D66D0"/>
    <w:rsid w:val="002E02BC"/>
    <w:rsid w:val="002E0764"/>
    <w:rsid w:val="002E433C"/>
    <w:rsid w:val="002E65A2"/>
    <w:rsid w:val="002E6B09"/>
    <w:rsid w:val="002F7EF0"/>
    <w:rsid w:val="003023A5"/>
    <w:rsid w:val="00303F14"/>
    <w:rsid w:val="00307EF6"/>
    <w:rsid w:val="00311C69"/>
    <w:rsid w:val="0031240D"/>
    <w:rsid w:val="00312BC1"/>
    <w:rsid w:val="00317AE5"/>
    <w:rsid w:val="003212E7"/>
    <w:rsid w:val="0032459B"/>
    <w:rsid w:val="003249D7"/>
    <w:rsid w:val="00332BA7"/>
    <w:rsid w:val="0033732F"/>
    <w:rsid w:val="00356C02"/>
    <w:rsid w:val="003615E5"/>
    <w:rsid w:val="00363F4E"/>
    <w:rsid w:val="00386EE8"/>
    <w:rsid w:val="00390971"/>
    <w:rsid w:val="0039691B"/>
    <w:rsid w:val="003A269A"/>
    <w:rsid w:val="003B21CE"/>
    <w:rsid w:val="003B37B6"/>
    <w:rsid w:val="003B560D"/>
    <w:rsid w:val="003C5A73"/>
    <w:rsid w:val="003D75A8"/>
    <w:rsid w:val="003E4F75"/>
    <w:rsid w:val="003E5433"/>
    <w:rsid w:val="003F13FC"/>
    <w:rsid w:val="0040105E"/>
    <w:rsid w:val="00404B64"/>
    <w:rsid w:val="00413359"/>
    <w:rsid w:val="004137F6"/>
    <w:rsid w:val="00415992"/>
    <w:rsid w:val="0041796F"/>
    <w:rsid w:val="00423B42"/>
    <w:rsid w:val="0042420D"/>
    <w:rsid w:val="00424454"/>
    <w:rsid w:val="004245BE"/>
    <w:rsid w:val="00426895"/>
    <w:rsid w:val="00433C2B"/>
    <w:rsid w:val="00437AF9"/>
    <w:rsid w:val="00450DA1"/>
    <w:rsid w:val="00453339"/>
    <w:rsid w:val="0045445E"/>
    <w:rsid w:val="004551FC"/>
    <w:rsid w:val="00464312"/>
    <w:rsid w:val="004670D3"/>
    <w:rsid w:val="004775D9"/>
    <w:rsid w:val="00494BF4"/>
    <w:rsid w:val="004A5D6A"/>
    <w:rsid w:val="004B3328"/>
    <w:rsid w:val="004C21F8"/>
    <w:rsid w:val="004D071C"/>
    <w:rsid w:val="004E531A"/>
    <w:rsid w:val="004E7540"/>
    <w:rsid w:val="004F34D1"/>
    <w:rsid w:val="004F3BD7"/>
    <w:rsid w:val="00506998"/>
    <w:rsid w:val="00522138"/>
    <w:rsid w:val="00527E4F"/>
    <w:rsid w:val="00530955"/>
    <w:rsid w:val="0053214C"/>
    <w:rsid w:val="00545C05"/>
    <w:rsid w:val="005527BA"/>
    <w:rsid w:val="00554B11"/>
    <w:rsid w:val="00562FC7"/>
    <w:rsid w:val="00573A24"/>
    <w:rsid w:val="00587691"/>
    <w:rsid w:val="0059297F"/>
    <w:rsid w:val="005950AA"/>
    <w:rsid w:val="00596C86"/>
    <w:rsid w:val="005A283B"/>
    <w:rsid w:val="005C1C43"/>
    <w:rsid w:val="005C4F47"/>
    <w:rsid w:val="005C7F95"/>
    <w:rsid w:val="005D6255"/>
    <w:rsid w:val="005E7040"/>
    <w:rsid w:val="006000FC"/>
    <w:rsid w:val="006110D6"/>
    <w:rsid w:val="00613DC0"/>
    <w:rsid w:val="0061488C"/>
    <w:rsid w:val="006204BB"/>
    <w:rsid w:val="006314CC"/>
    <w:rsid w:val="00646BE9"/>
    <w:rsid w:val="006555FF"/>
    <w:rsid w:val="006615F4"/>
    <w:rsid w:val="00661E31"/>
    <w:rsid w:val="0067313D"/>
    <w:rsid w:val="00674AE3"/>
    <w:rsid w:val="00676FA7"/>
    <w:rsid w:val="00683DCE"/>
    <w:rsid w:val="00695715"/>
    <w:rsid w:val="0069635C"/>
    <w:rsid w:val="006A7420"/>
    <w:rsid w:val="006B75C7"/>
    <w:rsid w:val="006D61CE"/>
    <w:rsid w:val="006E08AE"/>
    <w:rsid w:val="006F1779"/>
    <w:rsid w:val="0070051F"/>
    <w:rsid w:val="007111F8"/>
    <w:rsid w:val="007211DE"/>
    <w:rsid w:val="007216B1"/>
    <w:rsid w:val="00724295"/>
    <w:rsid w:val="007269AE"/>
    <w:rsid w:val="0073362D"/>
    <w:rsid w:val="00741EA1"/>
    <w:rsid w:val="00744D80"/>
    <w:rsid w:val="00745573"/>
    <w:rsid w:val="0075160C"/>
    <w:rsid w:val="007535DC"/>
    <w:rsid w:val="00757534"/>
    <w:rsid w:val="00761CC0"/>
    <w:rsid w:val="00765FBD"/>
    <w:rsid w:val="007665F4"/>
    <w:rsid w:val="00767C2C"/>
    <w:rsid w:val="007903A4"/>
    <w:rsid w:val="007A62B6"/>
    <w:rsid w:val="007A7BCC"/>
    <w:rsid w:val="007C3F7F"/>
    <w:rsid w:val="007C41E8"/>
    <w:rsid w:val="007D00FD"/>
    <w:rsid w:val="007D7E52"/>
    <w:rsid w:val="007E56E1"/>
    <w:rsid w:val="007E762B"/>
    <w:rsid w:val="00811AC9"/>
    <w:rsid w:val="0081431C"/>
    <w:rsid w:val="00835850"/>
    <w:rsid w:val="00843B92"/>
    <w:rsid w:val="00875689"/>
    <w:rsid w:val="008825C8"/>
    <w:rsid w:val="00882DC2"/>
    <w:rsid w:val="00885A37"/>
    <w:rsid w:val="008976F4"/>
    <w:rsid w:val="008A0C23"/>
    <w:rsid w:val="008A2209"/>
    <w:rsid w:val="008A797B"/>
    <w:rsid w:val="008B061F"/>
    <w:rsid w:val="008B5688"/>
    <w:rsid w:val="008C4E84"/>
    <w:rsid w:val="008D10F9"/>
    <w:rsid w:val="008E2D75"/>
    <w:rsid w:val="008E767D"/>
    <w:rsid w:val="008F0CCB"/>
    <w:rsid w:val="008F2BD1"/>
    <w:rsid w:val="008F3593"/>
    <w:rsid w:val="008F5BDA"/>
    <w:rsid w:val="008F756F"/>
    <w:rsid w:val="0091165C"/>
    <w:rsid w:val="009174BB"/>
    <w:rsid w:val="00940585"/>
    <w:rsid w:val="00943664"/>
    <w:rsid w:val="00945DE1"/>
    <w:rsid w:val="00946C1F"/>
    <w:rsid w:val="0096113B"/>
    <w:rsid w:val="0096471A"/>
    <w:rsid w:val="00971483"/>
    <w:rsid w:val="00992858"/>
    <w:rsid w:val="009957A6"/>
    <w:rsid w:val="009A132B"/>
    <w:rsid w:val="009A4AC4"/>
    <w:rsid w:val="009B2819"/>
    <w:rsid w:val="009C1BAE"/>
    <w:rsid w:val="009C3FA5"/>
    <w:rsid w:val="009C4AE8"/>
    <w:rsid w:val="009E1020"/>
    <w:rsid w:val="009E5EB2"/>
    <w:rsid w:val="00A03DF3"/>
    <w:rsid w:val="00A04850"/>
    <w:rsid w:val="00A17681"/>
    <w:rsid w:val="00A179A7"/>
    <w:rsid w:val="00A27341"/>
    <w:rsid w:val="00A275F4"/>
    <w:rsid w:val="00A27A0A"/>
    <w:rsid w:val="00A33ADE"/>
    <w:rsid w:val="00A342D0"/>
    <w:rsid w:val="00A34CAC"/>
    <w:rsid w:val="00A43144"/>
    <w:rsid w:val="00A526D0"/>
    <w:rsid w:val="00A5647A"/>
    <w:rsid w:val="00A6789A"/>
    <w:rsid w:val="00A7099B"/>
    <w:rsid w:val="00A74E97"/>
    <w:rsid w:val="00A841A7"/>
    <w:rsid w:val="00A92B4A"/>
    <w:rsid w:val="00A9672B"/>
    <w:rsid w:val="00AA11E1"/>
    <w:rsid w:val="00AA4AC9"/>
    <w:rsid w:val="00AB3910"/>
    <w:rsid w:val="00AB42DF"/>
    <w:rsid w:val="00AD385F"/>
    <w:rsid w:val="00AD547F"/>
    <w:rsid w:val="00AD54F8"/>
    <w:rsid w:val="00AE0C64"/>
    <w:rsid w:val="00B01148"/>
    <w:rsid w:val="00B15AC9"/>
    <w:rsid w:val="00B31672"/>
    <w:rsid w:val="00B338BF"/>
    <w:rsid w:val="00B45093"/>
    <w:rsid w:val="00B471B9"/>
    <w:rsid w:val="00B53504"/>
    <w:rsid w:val="00B729FE"/>
    <w:rsid w:val="00B77073"/>
    <w:rsid w:val="00B7788E"/>
    <w:rsid w:val="00B9395A"/>
    <w:rsid w:val="00BA2958"/>
    <w:rsid w:val="00BA3E70"/>
    <w:rsid w:val="00BA5A47"/>
    <w:rsid w:val="00BC3E09"/>
    <w:rsid w:val="00BE2D13"/>
    <w:rsid w:val="00C019F8"/>
    <w:rsid w:val="00C13CF9"/>
    <w:rsid w:val="00C16701"/>
    <w:rsid w:val="00C22F1A"/>
    <w:rsid w:val="00C2691C"/>
    <w:rsid w:val="00C30BC3"/>
    <w:rsid w:val="00C4376B"/>
    <w:rsid w:val="00C510FB"/>
    <w:rsid w:val="00C511D8"/>
    <w:rsid w:val="00C529AE"/>
    <w:rsid w:val="00C658EE"/>
    <w:rsid w:val="00C77110"/>
    <w:rsid w:val="00CB3702"/>
    <w:rsid w:val="00CB58F0"/>
    <w:rsid w:val="00CC1484"/>
    <w:rsid w:val="00CD754C"/>
    <w:rsid w:val="00CE3B3B"/>
    <w:rsid w:val="00CF08ED"/>
    <w:rsid w:val="00CF2786"/>
    <w:rsid w:val="00D0314B"/>
    <w:rsid w:val="00D1690A"/>
    <w:rsid w:val="00D23746"/>
    <w:rsid w:val="00D25FB6"/>
    <w:rsid w:val="00D27BA3"/>
    <w:rsid w:val="00D35134"/>
    <w:rsid w:val="00D41932"/>
    <w:rsid w:val="00D44335"/>
    <w:rsid w:val="00D448DC"/>
    <w:rsid w:val="00D4685C"/>
    <w:rsid w:val="00D47093"/>
    <w:rsid w:val="00D604E5"/>
    <w:rsid w:val="00D61273"/>
    <w:rsid w:val="00D66911"/>
    <w:rsid w:val="00D66C8E"/>
    <w:rsid w:val="00D722D9"/>
    <w:rsid w:val="00D81E29"/>
    <w:rsid w:val="00D8266C"/>
    <w:rsid w:val="00D84486"/>
    <w:rsid w:val="00D97116"/>
    <w:rsid w:val="00DB37AB"/>
    <w:rsid w:val="00DC06FB"/>
    <w:rsid w:val="00DC149A"/>
    <w:rsid w:val="00DC478D"/>
    <w:rsid w:val="00DD52B5"/>
    <w:rsid w:val="00E05BC5"/>
    <w:rsid w:val="00E1088F"/>
    <w:rsid w:val="00E20A16"/>
    <w:rsid w:val="00E2308C"/>
    <w:rsid w:val="00E241FD"/>
    <w:rsid w:val="00E3017E"/>
    <w:rsid w:val="00E36DE2"/>
    <w:rsid w:val="00E411AA"/>
    <w:rsid w:val="00E45A92"/>
    <w:rsid w:val="00E47FBC"/>
    <w:rsid w:val="00E6254E"/>
    <w:rsid w:val="00E62C14"/>
    <w:rsid w:val="00E6629C"/>
    <w:rsid w:val="00E71FAB"/>
    <w:rsid w:val="00E72451"/>
    <w:rsid w:val="00E75A04"/>
    <w:rsid w:val="00E85D42"/>
    <w:rsid w:val="00E90F4F"/>
    <w:rsid w:val="00E94D9B"/>
    <w:rsid w:val="00EA51ED"/>
    <w:rsid w:val="00EA5C8D"/>
    <w:rsid w:val="00EA605D"/>
    <w:rsid w:val="00EA61BD"/>
    <w:rsid w:val="00EB1496"/>
    <w:rsid w:val="00EB5D10"/>
    <w:rsid w:val="00EC7ABE"/>
    <w:rsid w:val="00ED4BEE"/>
    <w:rsid w:val="00EE4F37"/>
    <w:rsid w:val="00EE74C0"/>
    <w:rsid w:val="00F0558C"/>
    <w:rsid w:val="00F06F3A"/>
    <w:rsid w:val="00F12B2C"/>
    <w:rsid w:val="00F170EE"/>
    <w:rsid w:val="00F617AF"/>
    <w:rsid w:val="00F62DB8"/>
    <w:rsid w:val="00F6744D"/>
    <w:rsid w:val="00F73D6B"/>
    <w:rsid w:val="00F83C8D"/>
    <w:rsid w:val="00F8555F"/>
    <w:rsid w:val="00F85699"/>
    <w:rsid w:val="00F86F88"/>
    <w:rsid w:val="00FA1AFE"/>
    <w:rsid w:val="00FA1F48"/>
    <w:rsid w:val="00FA3697"/>
    <w:rsid w:val="00FA3D38"/>
    <w:rsid w:val="00FA65BB"/>
    <w:rsid w:val="00FC06CF"/>
    <w:rsid w:val="00FC490A"/>
    <w:rsid w:val="00FD2D7A"/>
    <w:rsid w:val="00FD5467"/>
    <w:rsid w:val="00FE35A6"/>
    <w:rsid w:val="00FE4997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1B067A-FC12-445A-8814-9AF4DE7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7"/>
    <w:rPr>
      <w:sz w:val="24"/>
      <w:szCs w:val="24"/>
      <w:lang w:val="sq-AL" w:eastAsia="nl-NL"/>
    </w:rPr>
  </w:style>
  <w:style w:type="paragraph" w:styleId="Heading1">
    <w:name w:val="heading 1"/>
    <w:basedOn w:val="Normal"/>
    <w:next w:val="Normal"/>
    <w:link w:val="Heading1Char"/>
    <w:qFormat/>
    <w:rsid w:val="00EA5C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A5C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82B37"/>
    <w:pPr>
      <w:keepNext/>
      <w:outlineLvl w:val="3"/>
    </w:pPr>
    <w:rPr>
      <w:rFonts w:ascii="Verdana" w:hAnsi="Verdana"/>
      <w:b/>
      <w:bCs/>
      <w:color w:val="003366"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5C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6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2B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2B3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2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rsid w:val="00182B37"/>
    <w:rPr>
      <w:rFonts w:ascii="Verdana" w:hAnsi="Verdana"/>
      <w:b/>
      <w:bCs/>
      <w:color w:val="003366"/>
      <w:sz w:val="28"/>
      <w:szCs w:val="24"/>
      <w:lang w:val="sq-AL" w:eastAsia="nl-NL" w:bidi="ar-SA"/>
    </w:rPr>
  </w:style>
  <w:style w:type="table" w:customStyle="1" w:styleId="TableGrid1">
    <w:name w:val="Table Grid1"/>
    <w:basedOn w:val="TableNormal"/>
    <w:next w:val="TableGrid"/>
    <w:uiPriority w:val="59"/>
    <w:rsid w:val="0013327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287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232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87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32878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rsid w:val="002328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32878"/>
    <w:rPr>
      <w:rFonts w:ascii="Tahoma" w:hAnsi="Tahoma" w:cs="Tahoma"/>
      <w:sz w:val="16"/>
      <w:szCs w:val="16"/>
      <w:lang w:eastAsia="nl-NL"/>
    </w:rPr>
  </w:style>
  <w:style w:type="character" w:customStyle="1" w:styleId="Heading1Char">
    <w:name w:val="Heading 1 Char"/>
    <w:link w:val="Heading1"/>
    <w:rsid w:val="00EA5C8D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character" w:customStyle="1" w:styleId="Heading2Char">
    <w:name w:val="Heading 2 Char"/>
    <w:link w:val="Heading2"/>
    <w:rsid w:val="00EA5C8D"/>
    <w:rPr>
      <w:rFonts w:ascii="Cambria" w:eastAsia="Times New Roman" w:hAnsi="Cambria" w:cs="Times New Roman"/>
      <w:b/>
      <w:bCs/>
      <w:i/>
      <w:iCs/>
      <w:sz w:val="28"/>
      <w:szCs w:val="28"/>
      <w:lang w:eastAsia="nl-NL"/>
    </w:rPr>
  </w:style>
  <w:style w:type="character" w:customStyle="1" w:styleId="Heading5Char">
    <w:name w:val="Heading 5 Char"/>
    <w:link w:val="Heading5"/>
    <w:semiHidden/>
    <w:rsid w:val="00EA5C8D"/>
    <w:rPr>
      <w:rFonts w:ascii="Calibri" w:eastAsia="Times New Roman" w:hAnsi="Calibri" w:cs="Times New Roman"/>
      <w:b/>
      <w:bCs/>
      <w:i/>
      <w:iCs/>
      <w:sz w:val="26"/>
      <w:szCs w:val="26"/>
      <w:lang w:eastAsia="nl-NL"/>
    </w:rPr>
  </w:style>
  <w:style w:type="paragraph" w:styleId="BodyText">
    <w:name w:val="Body Text"/>
    <w:basedOn w:val="Normal"/>
    <w:link w:val="BodyTextChar"/>
    <w:rsid w:val="00EA5C8D"/>
    <w:rPr>
      <w:b/>
      <w:sz w:val="20"/>
      <w:szCs w:val="20"/>
      <w:lang w:val="en-GB" w:eastAsia="hr-HR"/>
    </w:rPr>
  </w:style>
  <w:style w:type="character" w:customStyle="1" w:styleId="BodyTextChar">
    <w:name w:val="Body Text Char"/>
    <w:link w:val="BodyText"/>
    <w:rsid w:val="00EA5C8D"/>
    <w:rPr>
      <w:b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2A7AD2"/>
    <w:pPr>
      <w:spacing w:after="0"/>
    </w:pPr>
    <w:rPr>
      <w:b/>
      <w:bCs/>
      <w:lang w:eastAsia="nl-NL"/>
    </w:rPr>
  </w:style>
  <w:style w:type="character" w:customStyle="1" w:styleId="CommentSubjectChar">
    <w:name w:val="Comment Subject Char"/>
    <w:link w:val="CommentSubject"/>
    <w:rsid w:val="002A7AD2"/>
    <w:rPr>
      <w:rFonts w:ascii="Calibri" w:eastAsia="Calibri" w:hAnsi="Calibri"/>
      <w:b/>
      <w:bCs/>
      <w:lang w:eastAsia="nl-NL"/>
    </w:rPr>
  </w:style>
  <w:style w:type="character" w:styleId="Hyperlink">
    <w:name w:val="Hyperlink"/>
    <w:rsid w:val="0031240D"/>
    <w:rPr>
      <w:color w:val="0000FF"/>
      <w:u w:val="single"/>
    </w:rPr>
  </w:style>
  <w:style w:type="paragraph" w:styleId="Revision">
    <w:name w:val="Revision"/>
    <w:hidden/>
    <w:uiPriority w:val="99"/>
    <w:semiHidden/>
    <w:rsid w:val="00A6789A"/>
    <w:rPr>
      <w:sz w:val="24"/>
      <w:szCs w:val="24"/>
      <w:lang w:val="sq-AL" w:eastAsia="nl-NL"/>
    </w:rPr>
  </w:style>
  <w:style w:type="character" w:customStyle="1" w:styleId="Heading7Char">
    <w:name w:val="Heading 7 Char"/>
    <w:basedOn w:val="DefaultParagraphFont"/>
    <w:link w:val="Heading7"/>
    <w:semiHidden/>
    <w:rsid w:val="00F856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q-AL" w:eastAsia="nl-NL"/>
    </w:rPr>
  </w:style>
  <w:style w:type="paragraph" w:styleId="ListParagraph">
    <w:name w:val="List Paragraph"/>
    <w:basedOn w:val="Normal"/>
    <w:uiPriority w:val="34"/>
    <w:qFormat/>
    <w:rsid w:val="002A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0576-6C60-4606-A39E-720708C8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KËRKESË PËR NDRYSHIM TË DOKUMENTIT</vt:lpstr>
    </vt:vector>
  </TitlesOfParts>
  <Company/>
  <LinksUpToDate>false</LinksUpToDate>
  <CharactersWithSpaces>2669</CharactersWithSpaces>
  <SharedDoc>false</SharedDoc>
  <HLinks>
    <vt:vector size="6" baseType="variant">
      <vt:variant>
        <vt:i4>6094859</vt:i4>
      </vt:variant>
      <vt:variant>
        <vt:i4>0</vt:i4>
      </vt:variant>
      <vt:variant>
        <vt:i4>0</vt:i4>
      </vt:variant>
      <vt:variant>
        <vt:i4>5</vt:i4>
      </vt:variant>
      <vt:variant>
        <vt:lpwstr>tel:+381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KËRKESË PËR NDRYSHIM TË DOKUMENTIT</dc:title>
  <dc:creator>MimozaPula</dc:creator>
  <cp:lastModifiedBy>Sulltane Havolli</cp:lastModifiedBy>
  <cp:revision>4</cp:revision>
  <cp:lastPrinted>2019-10-04T09:46:00Z</cp:lastPrinted>
  <dcterms:created xsi:type="dcterms:W3CDTF">2019-10-11T07:34:00Z</dcterms:created>
  <dcterms:modified xsi:type="dcterms:W3CDTF">2019-10-11T07:37:00Z</dcterms:modified>
</cp:coreProperties>
</file>