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82" w:rsidRPr="00D81582" w:rsidRDefault="00D81582" w:rsidP="00D81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1582" w:rsidRPr="00D81582" w:rsidRDefault="00D81582" w:rsidP="00D81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582" w:rsidRPr="00D81582" w:rsidRDefault="00D81582" w:rsidP="00D81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582">
        <w:rPr>
          <w:rFonts w:ascii="Times New Roman" w:eastAsia="MS Mincho" w:hAnsi="Times New Roman" w:cs="Times New Roman"/>
          <w:b/>
          <w:bCs/>
          <w:noProof/>
          <w:sz w:val="24"/>
          <w:szCs w:val="20"/>
        </w:rPr>
        <w:t xml:space="preserve">                                                              </w:t>
      </w:r>
      <w:r w:rsidRPr="00D81582">
        <w:rPr>
          <w:rFonts w:ascii="Times New Roman" w:eastAsia="MS Mincho" w:hAnsi="Times New Roman" w:cs="Times New Roman"/>
          <w:b/>
          <w:bCs/>
          <w:noProof/>
          <w:sz w:val="24"/>
          <w:szCs w:val="20"/>
        </w:rPr>
        <w:drawing>
          <wp:inline distT="0" distB="0" distL="0" distR="0">
            <wp:extent cx="659130" cy="843915"/>
            <wp:effectExtent l="0" t="0" r="762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582" w:rsidRPr="00D81582" w:rsidRDefault="00D81582" w:rsidP="00D81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582" w:rsidRPr="00D81582" w:rsidRDefault="00D81582" w:rsidP="00D81582">
      <w:pPr>
        <w:spacing w:after="0" w:line="240" w:lineRule="auto"/>
        <w:jc w:val="both"/>
        <w:rPr>
          <w:rFonts w:ascii="Sylfaen" w:eastAsia="MS Mincho" w:hAnsi="Sylfaen" w:cs="Times New Roman"/>
          <w:b/>
          <w:bCs/>
          <w:lang w:val="sq-AL"/>
        </w:rPr>
      </w:pPr>
    </w:p>
    <w:p w:rsidR="00D81582" w:rsidRPr="00D81582" w:rsidRDefault="00D81582" w:rsidP="00D81582">
      <w:pPr>
        <w:spacing w:after="0" w:line="240" w:lineRule="auto"/>
        <w:jc w:val="both"/>
        <w:rPr>
          <w:rFonts w:ascii="Sylfaen" w:eastAsia="MS Mincho" w:hAnsi="Sylfaen" w:cs="Times New Roman"/>
          <w:b/>
          <w:bCs/>
          <w:lang w:val="sq-AL"/>
        </w:rPr>
      </w:pPr>
      <w:r w:rsidRPr="00D81582">
        <w:rPr>
          <w:rFonts w:ascii="Sylfaen" w:eastAsia="MS Mincho" w:hAnsi="Sylfaen" w:cs="Times New Roman"/>
          <w:b/>
          <w:bCs/>
          <w:lang w:val="sq-AL"/>
        </w:rPr>
        <w:t xml:space="preserve">                              Agjencia e Kosovës për Produkte dhe Pajisje Medicinale</w:t>
      </w:r>
    </w:p>
    <w:p w:rsidR="00D81582" w:rsidRPr="00D81582" w:rsidRDefault="00D81582" w:rsidP="00D81582">
      <w:pPr>
        <w:spacing w:after="0" w:line="240" w:lineRule="auto"/>
        <w:jc w:val="center"/>
        <w:rPr>
          <w:rFonts w:ascii="Sylfaen" w:eastAsia="MS Mincho" w:hAnsi="Sylfaen" w:cs="Times New Roman"/>
          <w:b/>
          <w:bCs/>
          <w:lang w:val="sq-AL"/>
        </w:rPr>
      </w:pPr>
      <w:r w:rsidRPr="00D81582">
        <w:rPr>
          <w:rFonts w:ascii="Sylfaen" w:eastAsia="MS Mincho" w:hAnsi="Sylfaen" w:cs="Times New Roman"/>
          <w:bCs/>
          <w:lang w:val="sq-AL"/>
        </w:rPr>
        <w:t>Kosovska Agencija za Lekove i Medicinska Sredstva</w:t>
      </w:r>
      <w:r w:rsidRPr="00D81582">
        <w:rPr>
          <w:rFonts w:ascii="Sylfaen" w:eastAsia="MS Mincho" w:hAnsi="Sylfaen" w:cs="Times New Roman"/>
          <w:b/>
          <w:bCs/>
          <w:lang w:val="sq-AL"/>
        </w:rPr>
        <w:t xml:space="preserve"> </w:t>
      </w:r>
      <w:r w:rsidRPr="00D81582">
        <w:rPr>
          <w:rFonts w:ascii="Sylfaen" w:eastAsia="MS Mincho" w:hAnsi="Sylfaen" w:cs="Times New Roman"/>
          <w:bCs/>
          <w:lang w:val="sq-AL"/>
        </w:rPr>
        <w:t>/Kosovo Medicines Agency</w:t>
      </w:r>
    </w:p>
    <w:p w:rsidR="00D81582" w:rsidRDefault="00D81582" w:rsidP="00D81582">
      <w:pPr>
        <w:rPr>
          <w:rFonts w:ascii="Times New Roman" w:hAnsi="Times New Roman" w:cs="Times New Roman"/>
          <w:sz w:val="24"/>
          <w:szCs w:val="24"/>
        </w:rPr>
      </w:pPr>
    </w:p>
    <w:p w:rsidR="00D81582" w:rsidRDefault="00D81582" w:rsidP="00E87C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87C" w:rsidRDefault="00D81582" w:rsidP="00D815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NJOFTIM</w:t>
      </w:r>
    </w:p>
    <w:p w:rsidR="00D81582" w:rsidRPr="00787B61" w:rsidRDefault="00D81582" w:rsidP="00D81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87C" w:rsidRPr="00787B61" w:rsidRDefault="0032087C" w:rsidP="003845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B61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Nr.04/L-190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produkte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medicinale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, AKPPM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kompetent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lëshimin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lejës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importit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medicinale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esenciale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direktivave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93/42/EEC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medicinale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, 98/79/EC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medicinale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IVD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90/385/EEC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medicinale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implantuese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sigurimit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hyrjes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medicinale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Verifikimi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plotësimit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lartëcekura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prezentimit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EC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certifikatës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lësh</w:t>
      </w:r>
      <w:r w:rsidR="00EC0CC7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EC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CC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C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CC7">
        <w:rPr>
          <w:rFonts w:ascii="Times New Roman" w:hAnsi="Times New Roman" w:cs="Times New Roman"/>
          <w:sz w:val="24"/>
          <w:szCs w:val="24"/>
        </w:rPr>
        <w:t>trupi</w:t>
      </w:r>
      <w:proofErr w:type="spellEnd"/>
      <w:r w:rsidR="00EC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CC7">
        <w:rPr>
          <w:rFonts w:ascii="Times New Roman" w:hAnsi="Times New Roman" w:cs="Times New Roman"/>
          <w:sz w:val="24"/>
          <w:szCs w:val="24"/>
        </w:rPr>
        <w:t>notifikues</w:t>
      </w:r>
      <w:proofErr w:type="spellEnd"/>
      <w:r w:rsidR="00EC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CC7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EC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CC7">
        <w:rPr>
          <w:rFonts w:ascii="Times New Roman" w:hAnsi="Times New Roman" w:cs="Times New Roman"/>
          <w:sz w:val="24"/>
          <w:szCs w:val="24"/>
        </w:rPr>
        <w:t>D</w:t>
      </w:r>
      <w:r w:rsidRPr="00787B61">
        <w:rPr>
          <w:rFonts w:ascii="Times New Roman" w:hAnsi="Times New Roman" w:cs="Times New Roman"/>
          <w:sz w:val="24"/>
          <w:szCs w:val="24"/>
        </w:rPr>
        <w:t>eklaratës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konformitetit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 w:rsidRPr="0038459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8459B" w:rsidRPr="0038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 w:rsidRPr="0038459B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38459B" w:rsidRPr="0038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 w:rsidRPr="00384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8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="0038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8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>
        <w:rPr>
          <w:rFonts w:ascii="Times New Roman" w:hAnsi="Times New Roman" w:cs="Times New Roman"/>
          <w:sz w:val="24"/>
          <w:szCs w:val="24"/>
        </w:rPr>
        <w:t>lëshuar</w:t>
      </w:r>
      <w:proofErr w:type="spellEnd"/>
      <w:r w:rsidR="0038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84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59B" w:rsidRPr="0038459B">
        <w:rPr>
          <w:rFonts w:ascii="Times New Roman" w:hAnsi="Times New Roman" w:cs="Times New Roman"/>
          <w:sz w:val="24"/>
          <w:szCs w:val="24"/>
        </w:rPr>
        <w:t>prodhuesi</w:t>
      </w:r>
      <w:proofErr w:type="spellEnd"/>
      <w:r w:rsidR="0038459B">
        <w:rPr>
          <w:rFonts w:ascii="Times New Roman" w:hAnsi="Times New Roman" w:cs="Times New Roman"/>
          <w:sz w:val="24"/>
          <w:szCs w:val="24"/>
        </w:rPr>
        <w:t>.</w:t>
      </w:r>
    </w:p>
    <w:p w:rsidR="0032087C" w:rsidRPr="00787B61" w:rsidRDefault="00FC46FB" w:rsidP="007D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EC0CC7">
        <w:rPr>
          <w:rFonts w:ascii="Times New Roman" w:hAnsi="Times New Roman" w:cs="Times New Roman"/>
          <w:sz w:val="24"/>
          <w:szCs w:val="24"/>
        </w:rPr>
        <w:t>qenëse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hasur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EC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konformitetit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34B6">
        <w:rPr>
          <w:rFonts w:ascii="Times New Roman" w:hAnsi="Times New Roman" w:cs="Times New Roman"/>
          <w:sz w:val="24"/>
          <w:szCs w:val="24"/>
        </w:rPr>
        <w:t>j</w:t>
      </w:r>
      <w:r w:rsidR="00B034B6" w:rsidRPr="00787B6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EC0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valide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falsifikuara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Departamenti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Licencimit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konfirmimin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secilit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2087C" w:rsidRPr="00787B61">
        <w:rPr>
          <w:rFonts w:ascii="Times New Roman" w:hAnsi="Times New Roman" w:cs="Times New Roman"/>
          <w:sz w:val="24"/>
          <w:szCs w:val="24"/>
        </w:rPr>
        <w:t>falsifikuara</w:t>
      </w:r>
      <w:proofErr w:type="spellEnd"/>
      <w:r w:rsidR="0032087C" w:rsidRPr="00787B61">
        <w:rPr>
          <w:rFonts w:ascii="Times New Roman" w:hAnsi="Times New Roman" w:cs="Times New Roman"/>
          <w:sz w:val="24"/>
          <w:szCs w:val="24"/>
        </w:rPr>
        <w:t xml:space="preserve">, </w:t>
      </w:r>
      <w:r w:rsidR="007D1C31" w:rsidRPr="00787B61">
        <w:rPr>
          <w:rFonts w:ascii="Times New Roman" w:hAnsi="Times New Roman" w:cs="Times New Roman"/>
          <w:sz w:val="24"/>
          <w:szCs w:val="24"/>
        </w:rPr>
        <w:t xml:space="preserve">AKPPM do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iniciojë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kundërvajtëse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paligjshme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personave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entiteve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37, </w:t>
      </w:r>
      <w:proofErr w:type="spellStart"/>
      <w:proofErr w:type="gramStart"/>
      <w:r w:rsidR="007D1C31" w:rsidRPr="00787B61">
        <w:rPr>
          <w:rFonts w:ascii="Times New Roman" w:hAnsi="Times New Roman" w:cs="Times New Roman"/>
          <w:sz w:val="24"/>
          <w:szCs w:val="24"/>
        </w:rPr>
        <w:t>paragrafin</w:t>
      </w:r>
      <w:proofErr w:type="spellEnd"/>
      <w:proofErr w:type="gram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Nr.04/L-190.</w:t>
      </w:r>
    </w:p>
    <w:p w:rsidR="007D1C31" w:rsidRPr="00787B61" w:rsidRDefault="007D1C31" w:rsidP="007D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61" w:rsidRPr="00787B61" w:rsidRDefault="007D1C31" w:rsidP="007D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B61">
        <w:rPr>
          <w:rFonts w:ascii="Times New Roman" w:hAnsi="Times New Roman" w:cs="Times New Roman"/>
          <w:sz w:val="24"/>
          <w:szCs w:val="24"/>
        </w:rPr>
        <w:t xml:space="preserve">Duke </w:t>
      </w:r>
      <w:proofErr w:type="spellStart"/>
      <w:proofErr w:type="gramStart"/>
      <w:r w:rsidRPr="00787B61">
        <w:rPr>
          <w:rFonts w:ascii="Times New Roman" w:hAnsi="Times New Roman" w:cs="Times New Roman"/>
          <w:sz w:val="24"/>
          <w:szCs w:val="24"/>
        </w:rPr>
        <w:t>pasur</w:t>
      </w:r>
      <w:proofErr w:type="spellEnd"/>
      <w:proofErr w:type="gram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parasyshë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konfirmimi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konsiderueshme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thot se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procedimi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aplikacioneve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kohore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zakonisht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përcaktohen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Nr.05/L-031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98 </w:t>
      </w:r>
      <w:proofErr w:type="spellStart"/>
      <w:r w:rsidR="00F81073" w:rsidRPr="00787B61">
        <w:rPr>
          <w:rFonts w:ascii="Times New Roman" w:hAnsi="Times New Roman" w:cs="Times New Roman"/>
          <w:sz w:val="24"/>
          <w:szCs w:val="24"/>
        </w:rPr>
        <w:t>paragrafi</w:t>
      </w:r>
      <w:proofErr w:type="spellEnd"/>
      <w:r w:rsidR="00F81073" w:rsidRPr="00787B61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787B61" w:rsidRPr="00787B61" w:rsidRDefault="00787B61" w:rsidP="007D1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61" w:rsidRPr="00787B61" w:rsidRDefault="00787B61" w:rsidP="0078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7D1C31" w:rsidRPr="00787B61">
        <w:rPr>
          <w:rFonts w:ascii="Times New Roman" w:hAnsi="Times New Roman" w:cs="Times New Roman"/>
          <w:sz w:val="24"/>
          <w:szCs w:val="24"/>
        </w:rPr>
        <w:t>ekomandohen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operatorët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pajisen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importi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D1C31" w:rsidRPr="00787B61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="007D1C31"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suspendohet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tërhiqet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mujore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zgjatjes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maksimale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gjashtë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(6)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muajsh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paragrafin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Nr.04/L-190.</w:t>
      </w:r>
    </w:p>
    <w:p w:rsidR="007D1C31" w:rsidRPr="00787B61" w:rsidRDefault="007D1C31" w:rsidP="0078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6FB" w:rsidRPr="00787B61" w:rsidRDefault="00787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B61">
        <w:rPr>
          <w:rFonts w:ascii="Times New Roman" w:hAnsi="Times New Roman" w:cs="Times New Roman"/>
          <w:sz w:val="24"/>
          <w:szCs w:val="24"/>
        </w:rPr>
        <w:t xml:space="preserve">AKPPM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r w:rsidR="002F5172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t</w:t>
      </w:r>
      <w:r w:rsidR="002F5172" w:rsidRPr="002F517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b</w:t>
      </w:r>
      <w:r w:rsidR="002F5172" w:rsidRPr="002F5172">
        <w:rPr>
          <w:rFonts w:ascii="Times New Roman" w:hAnsi="Times New Roman" w:cs="Times New Roman"/>
          <w:sz w:val="24"/>
          <w:szCs w:val="24"/>
        </w:rPr>
        <w:t>ë</w:t>
      </w:r>
      <w:r w:rsidR="002F5172">
        <w:rPr>
          <w:rFonts w:ascii="Times New Roman" w:hAnsi="Times New Roman" w:cs="Times New Roman"/>
          <w:sz w:val="24"/>
          <w:szCs w:val="24"/>
        </w:rPr>
        <w:t>j</w:t>
      </w:r>
      <w:r w:rsidR="002F5172" w:rsidRPr="002F517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p</w:t>
      </w:r>
      <w:r w:rsidR="002F5172" w:rsidRPr="002F5172">
        <w:rPr>
          <w:rFonts w:ascii="Times New Roman" w:hAnsi="Times New Roman" w:cs="Times New Roman"/>
          <w:sz w:val="24"/>
          <w:szCs w:val="24"/>
        </w:rPr>
        <w:t>ë</w:t>
      </w:r>
      <w:r w:rsidR="002F5172">
        <w:rPr>
          <w:rFonts w:ascii="Times New Roman" w:hAnsi="Times New Roman" w:cs="Times New Roman"/>
          <w:sz w:val="24"/>
          <w:szCs w:val="24"/>
        </w:rPr>
        <w:t>rjashtime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qëndrimin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mallit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87B61">
        <w:rPr>
          <w:rFonts w:ascii="Times New Roman" w:hAnsi="Times New Roman" w:cs="Times New Roman"/>
          <w:sz w:val="24"/>
          <w:szCs w:val="24"/>
        </w:rPr>
        <w:t xml:space="preserve"> depot </w:t>
      </w:r>
      <w:proofErr w:type="spellStart"/>
      <w:r w:rsidRPr="00787B61">
        <w:rPr>
          <w:rFonts w:ascii="Times New Roman" w:hAnsi="Times New Roman" w:cs="Times New Roman"/>
          <w:sz w:val="24"/>
          <w:szCs w:val="24"/>
        </w:rPr>
        <w:t>doganore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p</w:t>
      </w:r>
      <w:r w:rsidR="002F5172" w:rsidRPr="002F5172">
        <w:rPr>
          <w:rFonts w:ascii="Times New Roman" w:hAnsi="Times New Roman" w:cs="Times New Roman"/>
          <w:sz w:val="24"/>
          <w:szCs w:val="24"/>
        </w:rPr>
        <w:t>ë</w:t>
      </w:r>
      <w:r w:rsidR="002F517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t</w:t>
      </w:r>
      <w:r w:rsidR="002F5172" w:rsidRPr="002F517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pajisjes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="002F5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172">
        <w:rPr>
          <w:rFonts w:ascii="Times New Roman" w:hAnsi="Times New Roman" w:cs="Times New Roman"/>
          <w:sz w:val="24"/>
          <w:szCs w:val="24"/>
        </w:rPr>
        <w:t>t</w:t>
      </w:r>
      <w:r w:rsidR="002F5172" w:rsidRPr="002F517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03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4B6">
        <w:rPr>
          <w:rFonts w:ascii="Times New Roman" w:hAnsi="Times New Roman" w:cs="Times New Roman"/>
          <w:sz w:val="24"/>
          <w:szCs w:val="24"/>
        </w:rPr>
        <w:t>importit</w:t>
      </w:r>
      <w:proofErr w:type="spellEnd"/>
      <w:r w:rsidR="00B034B6">
        <w:rPr>
          <w:rFonts w:ascii="Times New Roman" w:hAnsi="Times New Roman" w:cs="Times New Roman"/>
          <w:sz w:val="24"/>
          <w:szCs w:val="24"/>
        </w:rPr>
        <w:t>.</w:t>
      </w:r>
    </w:p>
    <w:sectPr w:rsidR="00FC46FB" w:rsidRPr="00787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7C"/>
    <w:rsid w:val="002F5172"/>
    <w:rsid w:val="0032087C"/>
    <w:rsid w:val="0038459B"/>
    <w:rsid w:val="00787B61"/>
    <w:rsid w:val="007D1C31"/>
    <w:rsid w:val="00B034B6"/>
    <w:rsid w:val="00CF7008"/>
    <w:rsid w:val="00D81582"/>
    <w:rsid w:val="00E87CA6"/>
    <w:rsid w:val="00E91E47"/>
    <w:rsid w:val="00EC0CC7"/>
    <w:rsid w:val="00F81073"/>
    <w:rsid w:val="00F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B106-2CF8-4041-9377-165C9D19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Dukagjin Zabergja</dc:creator>
  <cp:keywords/>
  <dc:description/>
  <cp:lastModifiedBy>Granita Selimaj</cp:lastModifiedBy>
  <cp:revision>7</cp:revision>
  <cp:lastPrinted>2019-10-03T08:42:00Z</cp:lastPrinted>
  <dcterms:created xsi:type="dcterms:W3CDTF">2019-10-03T09:02:00Z</dcterms:created>
  <dcterms:modified xsi:type="dcterms:W3CDTF">2019-10-03T12:56:00Z</dcterms:modified>
</cp:coreProperties>
</file>